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4A3798" w:rsidP="002043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B45A6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号（第２</w:t>
      </w:r>
      <w:r w:rsidR="0041036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条関係）</w:t>
      </w:r>
    </w:p>
    <w:p w:rsidR="004A3798" w:rsidRDefault="004A3798" w:rsidP="0020437E">
      <w:pPr>
        <w:rPr>
          <w:sz w:val="24"/>
          <w:szCs w:val="24"/>
        </w:rPr>
      </w:pPr>
    </w:p>
    <w:p w:rsidR="004A3798" w:rsidRDefault="004A3798" w:rsidP="002043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3798" w:rsidRDefault="004A3798" w:rsidP="0020437E">
      <w:pPr>
        <w:jc w:val="right"/>
        <w:rPr>
          <w:sz w:val="24"/>
          <w:szCs w:val="24"/>
        </w:rPr>
      </w:pPr>
    </w:p>
    <w:p w:rsidR="004A3798" w:rsidRDefault="004A3798" w:rsidP="002043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殿</w:t>
      </w:r>
    </w:p>
    <w:p w:rsidR="004A3798" w:rsidRDefault="004A3798" w:rsidP="0020437E">
      <w:pPr>
        <w:jc w:val="left"/>
        <w:rPr>
          <w:sz w:val="24"/>
          <w:szCs w:val="24"/>
        </w:rPr>
      </w:pPr>
    </w:p>
    <w:p w:rsidR="004A3798" w:rsidRDefault="004A3798" w:rsidP="002043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1036E">
        <w:rPr>
          <w:rFonts w:hint="eastAsia"/>
          <w:sz w:val="24"/>
          <w:szCs w:val="24"/>
        </w:rPr>
        <w:t xml:space="preserve">　　　　　　　　八千代町長　　　　</w:t>
      </w:r>
      <w:r>
        <w:rPr>
          <w:rFonts w:hint="eastAsia"/>
          <w:sz w:val="24"/>
          <w:szCs w:val="24"/>
        </w:rPr>
        <w:t>印</w:t>
      </w:r>
    </w:p>
    <w:p w:rsidR="004A3798" w:rsidRDefault="004A3798" w:rsidP="0020437E">
      <w:pPr>
        <w:jc w:val="left"/>
        <w:rPr>
          <w:sz w:val="24"/>
          <w:szCs w:val="24"/>
        </w:rPr>
      </w:pPr>
    </w:p>
    <w:p w:rsidR="004A3798" w:rsidRPr="004A3798" w:rsidRDefault="004200D9" w:rsidP="0020437E">
      <w:pPr>
        <w:jc w:val="center"/>
        <w:rPr>
          <w:b/>
          <w:kern w:val="0"/>
          <w:sz w:val="28"/>
          <w:szCs w:val="28"/>
          <w:u w:val="single"/>
        </w:rPr>
      </w:pPr>
      <w:r w:rsidRPr="004200D9">
        <w:rPr>
          <w:rFonts w:hint="eastAsia"/>
          <w:b/>
          <w:spacing w:val="175"/>
          <w:kern w:val="0"/>
          <w:sz w:val="28"/>
          <w:szCs w:val="28"/>
          <w:u w:val="single"/>
          <w:fitText w:val="2810" w:id="1726203136"/>
        </w:rPr>
        <w:t>改善勧告</w:t>
      </w:r>
      <w:r w:rsidR="009E2F2B" w:rsidRPr="004200D9">
        <w:rPr>
          <w:rFonts w:hint="eastAsia"/>
          <w:b/>
          <w:spacing w:val="2"/>
          <w:kern w:val="0"/>
          <w:sz w:val="28"/>
          <w:szCs w:val="28"/>
          <w:u w:val="single"/>
          <w:fitText w:val="2810" w:id="1726203136"/>
        </w:rPr>
        <w:t>書</w:t>
      </w:r>
    </w:p>
    <w:p w:rsidR="004A3798" w:rsidRPr="004A4621" w:rsidRDefault="004A3798" w:rsidP="0020437E">
      <w:pPr>
        <w:jc w:val="center"/>
        <w:rPr>
          <w:b/>
          <w:kern w:val="0"/>
          <w:sz w:val="24"/>
          <w:szCs w:val="24"/>
          <w:u w:val="single"/>
        </w:rPr>
      </w:pPr>
    </w:p>
    <w:p w:rsidR="004A3798" w:rsidRDefault="004A3798" w:rsidP="0020437E">
      <w:pPr>
        <w:spacing w:line="276" w:lineRule="auto"/>
        <w:ind w:left="240" w:hangingChars="100" w:hanging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630E6">
        <w:rPr>
          <w:rFonts w:hint="eastAsia"/>
          <w:kern w:val="0"/>
          <w:sz w:val="24"/>
          <w:szCs w:val="24"/>
        </w:rPr>
        <w:t xml:space="preserve">　</w:t>
      </w:r>
      <w:r w:rsidR="0020437E">
        <w:rPr>
          <w:rFonts w:hint="eastAsia"/>
          <w:kern w:val="0"/>
          <w:sz w:val="24"/>
          <w:szCs w:val="24"/>
        </w:rPr>
        <w:t xml:space="preserve">　　　</w:t>
      </w:r>
      <w:r w:rsidR="004200D9">
        <w:rPr>
          <w:rFonts w:hint="eastAsia"/>
          <w:kern w:val="0"/>
          <w:sz w:val="24"/>
          <w:szCs w:val="24"/>
        </w:rPr>
        <w:t>年　　月　　日付をもって許可をした</w:t>
      </w:r>
      <w:r>
        <w:rPr>
          <w:rFonts w:hint="eastAsia"/>
          <w:kern w:val="0"/>
          <w:sz w:val="24"/>
          <w:szCs w:val="24"/>
        </w:rPr>
        <w:t>土地の埋立て等の事業</w:t>
      </w:r>
      <w:r w:rsidR="004200D9">
        <w:rPr>
          <w:rFonts w:hint="eastAsia"/>
          <w:kern w:val="0"/>
          <w:sz w:val="24"/>
          <w:szCs w:val="24"/>
        </w:rPr>
        <w:t>については</w:t>
      </w:r>
      <w:r>
        <w:rPr>
          <w:rFonts w:hint="eastAsia"/>
          <w:kern w:val="0"/>
          <w:sz w:val="24"/>
          <w:szCs w:val="24"/>
        </w:rPr>
        <w:t>、</w:t>
      </w:r>
      <w:r w:rsidR="004200D9">
        <w:rPr>
          <w:rFonts w:hint="eastAsia"/>
          <w:kern w:val="0"/>
          <w:sz w:val="24"/>
          <w:szCs w:val="24"/>
        </w:rPr>
        <w:t>施行基準に反しているので</w:t>
      </w:r>
      <w:r w:rsidRPr="004A3798">
        <w:rPr>
          <w:rFonts w:hint="eastAsia"/>
          <w:kern w:val="0"/>
          <w:sz w:val="24"/>
          <w:szCs w:val="24"/>
        </w:rPr>
        <w:t>八千代町土砂等による土地の埋立て等の規制に関する条例第</w:t>
      </w:r>
      <w:r>
        <w:rPr>
          <w:rFonts w:hint="eastAsia"/>
          <w:kern w:val="0"/>
          <w:sz w:val="24"/>
          <w:szCs w:val="24"/>
        </w:rPr>
        <w:t>２０条</w:t>
      </w:r>
      <w:r w:rsidR="004200D9">
        <w:rPr>
          <w:rFonts w:hint="eastAsia"/>
          <w:kern w:val="0"/>
          <w:sz w:val="24"/>
          <w:szCs w:val="24"/>
        </w:rPr>
        <w:t>の規定により、下記のとおり速やかに改善するよう勧告する</w:t>
      </w:r>
      <w:r>
        <w:rPr>
          <w:rFonts w:hint="eastAsia"/>
          <w:kern w:val="0"/>
          <w:sz w:val="24"/>
          <w:szCs w:val="24"/>
        </w:rPr>
        <w:t>。</w:t>
      </w:r>
    </w:p>
    <w:p w:rsidR="004200D9" w:rsidRDefault="004200D9" w:rsidP="0020437E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4200D9" w:rsidRDefault="004200D9" w:rsidP="0020437E">
      <w:pPr>
        <w:pStyle w:val="a6"/>
      </w:pPr>
      <w:r w:rsidRPr="004200D9">
        <w:rPr>
          <w:rFonts w:hint="eastAsia"/>
        </w:rPr>
        <w:t>記</w:t>
      </w:r>
    </w:p>
    <w:p w:rsidR="00EB1C20" w:rsidRDefault="00EB1C20" w:rsidP="00EB1C20"/>
    <w:p w:rsidR="00EB1C20" w:rsidRPr="00EB1C20" w:rsidRDefault="00EB1C20" w:rsidP="00EB1C20"/>
    <w:p w:rsidR="00EB1C20" w:rsidRPr="00EB1C20" w:rsidRDefault="00EB1C20" w:rsidP="00EB1C20"/>
    <w:p w:rsidR="004200D9" w:rsidRDefault="004200D9" w:rsidP="0020437E">
      <w:pPr>
        <w:rPr>
          <w:sz w:val="24"/>
          <w:szCs w:val="24"/>
        </w:rPr>
      </w:pPr>
      <w:r w:rsidRPr="004200D9">
        <w:rPr>
          <w:rFonts w:hint="eastAsia"/>
          <w:sz w:val="24"/>
          <w:szCs w:val="24"/>
        </w:rPr>
        <w:t xml:space="preserve">　１　事業区域</w:t>
      </w:r>
      <w:r>
        <w:rPr>
          <w:rFonts w:hint="eastAsia"/>
          <w:sz w:val="24"/>
          <w:szCs w:val="24"/>
        </w:rPr>
        <w:t xml:space="preserve">　八千代町大字　　　　　　番地　　外　　　　筆</w:t>
      </w:r>
    </w:p>
    <w:p w:rsidR="004200D9" w:rsidRDefault="004200D9" w:rsidP="002043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合計　　　　　　　㎡</w:t>
      </w:r>
    </w:p>
    <w:p w:rsidR="004200D9" w:rsidRDefault="004200D9" w:rsidP="0020437E">
      <w:pPr>
        <w:rPr>
          <w:sz w:val="24"/>
          <w:szCs w:val="24"/>
        </w:rPr>
      </w:pPr>
    </w:p>
    <w:p w:rsidR="004200D9" w:rsidRDefault="004200D9" w:rsidP="002043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２　改善箇所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200D9" w:rsidRPr="004200D9" w:rsidRDefault="004200D9" w:rsidP="0020437E">
      <w:pPr>
        <w:rPr>
          <w:sz w:val="24"/>
          <w:szCs w:val="24"/>
          <w:u w:val="single"/>
        </w:rPr>
      </w:pPr>
    </w:p>
    <w:p w:rsidR="004200D9" w:rsidRPr="004200D9" w:rsidRDefault="004200D9" w:rsidP="0020437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4200D9" w:rsidRDefault="004200D9" w:rsidP="0020437E"/>
    <w:p w:rsidR="0020437E" w:rsidRPr="005E776C" w:rsidRDefault="0020437E" w:rsidP="0020437E">
      <w:pPr>
        <w:rPr>
          <w:sz w:val="24"/>
          <w:szCs w:val="24"/>
        </w:rPr>
      </w:pPr>
      <w:r w:rsidRPr="0020437E">
        <w:rPr>
          <w:sz w:val="24"/>
          <w:szCs w:val="24"/>
        </w:rPr>
        <w:t xml:space="preserve">　</w:t>
      </w:r>
      <w:r w:rsidR="000F33C0">
        <w:rPr>
          <w:rFonts w:hint="eastAsia"/>
          <w:sz w:val="24"/>
          <w:szCs w:val="24"/>
        </w:rPr>
        <w:t xml:space="preserve">　</w:t>
      </w:r>
      <w:r w:rsidRPr="0020437E">
        <w:rPr>
          <w:rFonts w:hint="eastAsia"/>
          <w:sz w:val="24"/>
          <w:szCs w:val="24"/>
        </w:rPr>
        <w:t xml:space="preserve">　</w:t>
      </w:r>
      <w:r w:rsidR="005E776C" w:rsidRPr="005E776C">
        <w:rPr>
          <w:rFonts w:hint="eastAsia"/>
          <w:sz w:val="24"/>
          <w:szCs w:val="24"/>
        </w:rPr>
        <w:t xml:space="preserve">改善方法　</w:t>
      </w:r>
      <w:r w:rsidRPr="005E776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0F33C0" w:rsidRPr="005E776C">
        <w:rPr>
          <w:rFonts w:hint="eastAsia"/>
          <w:sz w:val="24"/>
          <w:szCs w:val="24"/>
          <w:u w:val="single"/>
        </w:rPr>
        <w:t xml:space="preserve">　　　　　</w:t>
      </w:r>
    </w:p>
    <w:p w:rsidR="0020437E" w:rsidRPr="0020437E" w:rsidRDefault="0020437E" w:rsidP="0020437E">
      <w:pPr>
        <w:rPr>
          <w:sz w:val="24"/>
          <w:szCs w:val="24"/>
          <w:u w:val="single"/>
        </w:rPr>
      </w:pPr>
    </w:p>
    <w:p w:rsidR="0020437E" w:rsidRPr="0020437E" w:rsidRDefault="0020437E" w:rsidP="0020437E">
      <w:pPr>
        <w:rPr>
          <w:sz w:val="24"/>
          <w:szCs w:val="24"/>
          <w:u w:val="single"/>
        </w:rPr>
      </w:pPr>
      <w:r w:rsidRPr="0020437E">
        <w:rPr>
          <w:rFonts w:hint="eastAsia"/>
          <w:sz w:val="24"/>
          <w:szCs w:val="24"/>
        </w:rPr>
        <w:t xml:space="preserve">　　　</w:t>
      </w:r>
      <w:r w:rsidRPr="0020437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20437E">
        <w:rPr>
          <w:rFonts w:hint="eastAsia"/>
          <w:sz w:val="24"/>
          <w:szCs w:val="24"/>
        </w:rPr>
        <w:t xml:space="preserve">　　　</w:t>
      </w:r>
      <w:r w:rsidRPr="0020437E">
        <w:rPr>
          <w:sz w:val="24"/>
          <w:szCs w:val="24"/>
          <w:u w:val="single"/>
        </w:rPr>
        <w:t xml:space="preserve">　　　　</w:t>
      </w:r>
    </w:p>
    <w:p w:rsidR="0020437E" w:rsidRPr="0020437E" w:rsidRDefault="0020437E" w:rsidP="0020437E">
      <w:pPr>
        <w:rPr>
          <w:sz w:val="24"/>
          <w:szCs w:val="24"/>
        </w:rPr>
      </w:pPr>
      <w:bookmarkStart w:id="0" w:name="_GoBack"/>
      <w:bookmarkEnd w:id="0"/>
    </w:p>
    <w:p w:rsidR="004A3798" w:rsidRDefault="004A3798" w:rsidP="0020437E">
      <w:pPr>
        <w:jc w:val="left"/>
        <w:rPr>
          <w:kern w:val="0"/>
          <w:sz w:val="24"/>
          <w:szCs w:val="24"/>
        </w:rPr>
      </w:pPr>
    </w:p>
    <w:p w:rsidR="004A3798" w:rsidRPr="004A3798" w:rsidRDefault="004A3798" w:rsidP="0020437E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この命令に不服がある場合は、この通知書を受け取った日の翌日から起算して３箇月以内に、八千代町長に対して審査請求をすることができる。</w:t>
      </w:r>
    </w:p>
    <w:sectPr w:rsidR="004A3798" w:rsidRPr="004A3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CD6"/>
    <w:multiLevelType w:val="hybridMultilevel"/>
    <w:tmpl w:val="2346B65E"/>
    <w:lvl w:ilvl="0" w:tplc="2F542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8"/>
    <w:rsid w:val="000F33C0"/>
    <w:rsid w:val="0020437E"/>
    <w:rsid w:val="0041036E"/>
    <w:rsid w:val="004200D9"/>
    <w:rsid w:val="004A3798"/>
    <w:rsid w:val="004A4621"/>
    <w:rsid w:val="004B45A6"/>
    <w:rsid w:val="005E776C"/>
    <w:rsid w:val="00610FAE"/>
    <w:rsid w:val="007630E6"/>
    <w:rsid w:val="009E2F2B"/>
    <w:rsid w:val="00C95971"/>
    <w:rsid w:val="00EB1C2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51AEA"/>
  <w15:chartTrackingRefBased/>
  <w15:docId w15:val="{46E8E501-0284-4CBB-992C-F1BD694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0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200D9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200D9"/>
    <w:rPr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200D9"/>
    <w:pPr>
      <w:jc w:val="right"/>
    </w:pPr>
    <w:rPr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200D9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7</cp:revision>
  <cp:lastPrinted>2018-06-28T06:14:00Z</cp:lastPrinted>
  <dcterms:created xsi:type="dcterms:W3CDTF">2018-06-28T06:18:00Z</dcterms:created>
  <dcterms:modified xsi:type="dcterms:W3CDTF">2019-03-25T00:35:00Z</dcterms:modified>
</cp:coreProperties>
</file>