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</w:rPr>
      </w:pPr>
      <w:bookmarkStart w:id="0" w:name="_GoBack"/>
      <w:bookmarkEnd w:id="0"/>
      <w:r w:rsidRPr="00B15F08">
        <w:rPr>
          <w:rFonts w:asciiTheme="minorEastAsia" w:hAnsiTheme="minorEastAsia" w:hint="eastAsia"/>
        </w:rPr>
        <w:t>様式第</w:t>
      </w:r>
      <w:r w:rsidR="00000015">
        <w:rPr>
          <w:rFonts w:asciiTheme="minorEastAsia" w:hAnsiTheme="minorEastAsia" w:hint="eastAsia"/>
        </w:rPr>
        <w:t>２２</w:t>
      </w:r>
      <w:r w:rsidR="00183494" w:rsidRPr="00B15F08">
        <w:rPr>
          <w:rFonts w:asciiTheme="minorEastAsia" w:hAnsiTheme="minorEastAsia" w:hint="eastAsia"/>
        </w:rPr>
        <w:t>号（第</w:t>
      </w:r>
      <w:r w:rsidR="00AB3485" w:rsidRPr="00B15F08">
        <w:rPr>
          <w:rFonts w:asciiTheme="minorEastAsia" w:hAnsiTheme="minorEastAsia"/>
        </w:rPr>
        <w:t>1</w:t>
      </w:r>
      <w:r w:rsidR="0077476F">
        <w:rPr>
          <w:rFonts w:asciiTheme="minorEastAsia" w:hAnsiTheme="minorEastAsia"/>
        </w:rPr>
        <w:t>9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03B8E" w:rsidRPr="00B15F08" w:rsidTr="000B3865">
        <w:tc>
          <w:tcPr>
            <w:tcW w:w="3686" w:type="dxa"/>
          </w:tcPr>
          <w:p w:rsidR="00903B8E" w:rsidRPr="00B15F08" w:rsidRDefault="00903B8E" w:rsidP="000B3865">
            <w:pPr>
              <w:ind w:rightChars="100" w:right="26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903B8E" w:rsidRPr="00B15F08" w:rsidTr="000B3865">
        <w:tc>
          <w:tcPr>
            <w:tcW w:w="3686" w:type="dxa"/>
          </w:tcPr>
          <w:p w:rsidR="00903B8E" w:rsidRPr="00B15F08" w:rsidRDefault="00903B8E" w:rsidP="00165E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903B8E" w:rsidRPr="00B15F08" w:rsidTr="000B3865">
        <w:tc>
          <w:tcPr>
            <w:tcW w:w="3686" w:type="dxa"/>
          </w:tcPr>
          <w:p w:rsidR="00903B8E" w:rsidRPr="00B15F08" w:rsidRDefault="00903B8E" w:rsidP="000B3865">
            <w:pPr>
              <w:ind w:rightChars="100"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公表に関する弁明書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9322C1">
      <w:pPr>
        <w:ind w:left="236" w:hangingChars="100" w:hanging="236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="00AB3485"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太陽光発電設備設置及び維持管理に関する条例第1</w:t>
      </w:r>
      <w:r w:rsidR="006D0944">
        <w:rPr>
          <w:rFonts w:asciiTheme="minorEastAsia" w:hAnsiTheme="minorEastAsia"/>
          <w:sz w:val="21"/>
          <w:szCs w:val="21"/>
        </w:rPr>
        <w:t>9</w:t>
      </w:r>
      <w:r w:rsidR="00AB3485" w:rsidRPr="00B15F08">
        <w:rPr>
          <w:rFonts w:asciiTheme="minorEastAsia" w:hAnsiTheme="minorEastAsia" w:hint="eastAsia"/>
          <w:sz w:val="21"/>
          <w:szCs w:val="21"/>
        </w:rPr>
        <w:t>条第２項の規定により、次のとおり弁明します。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5664"/>
      </w:tblGrid>
      <w:tr w:rsidR="00183494" w:rsidRPr="00B15F08" w:rsidTr="00890CC6">
        <w:tc>
          <w:tcPr>
            <w:tcW w:w="3005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5664" w:type="dxa"/>
          </w:tcPr>
          <w:p w:rsidR="00183494" w:rsidRPr="00B15F08" w:rsidRDefault="00183494" w:rsidP="00B435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890CC6">
        <w:tc>
          <w:tcPr>
            <w:tcW w:w="3005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5664" w:type="dxa"/>
          </w:tcPr>
          <w:p w:rsidR="00183494" w:rsidRPr="00B15F08" w:rsidRDefault="00183494" w:rsidP="00B435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890CC6">
        <w:tc>
          <w:tcPr>
            <w:tcW w:w="3005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公表の原因となった事項についての弁明</w:t>
            </w:r>
          </w:p>
        </w:tc>
        <w:tc>
          <w:tcPr>
            <w:tcW w:w="5664" w:type="dxa"/>
          </w:tcPr>
          <w:p w:rsidR="00183494" w:rsidRPr="00B15F08" w:rsidRDefault="00183494" w:rsidP="00B435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890CC6">
        <w:tc>
          <w:tcPr>
            <w:tcW w:w="3005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その他当該事案への弁明</w:t>
            </w:r>
          </w:p>
        </w:tc>
        <w:tc>
          <w:tcPr>
            <w:tcW w:w="5664" w:type="dxa"/>
          </w:tcPr>
          <w:p w:rsidR="00183494" w:rsidRPr="00B15F08" w:rsidRDefault="00183494" w:rsidP="00B435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　弁明書は、証拠書類等を添付して提出することができます。</w:t>
      </w:r>
    </w:p>
    <w:p w:rsidR="00E851A5" w:rsidRPr="00B15F08" w:rsidRDefault="00E851A5" w:rsidP="0077476F">
      <w:pPr>
        <w:spacing w:line="480" w:lineRule="atLeast"/>
        <w:rPr>
          <w:rFonts w:asciiTheme="minorEastAsia" w:cs="ＭＳ 明朝"/>
          <w:sz w:val="21"/>
          <w:szCs w:val="21"/>
        </w:rPr>
      </w:pPr>
    </w:p>
    <w:sectPr w:rsidR="00E851A5" w:rsidRPr="00B15F08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750AE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0CC6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1000-B06F-4429-A66F-E8E0704F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26</cp:revision>
  <cp:lastPrinted>2022-07-14T07:15:00Z</cp:lastPrinted>
  <dcterms:created xsi:type="dcterms:W3CDTF">2022-05-26T02:32:00Z</dcterms:created>
  <dcterms:modified xsi:type="dcterms:W3CDTF">2022-09-29T07:00:00Z</dcterms:modified>
</cp:coreProperties>
</file>