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AF0C" w14:textId="77777777" w:rsidR="00AF15F0" w:rsidRPr="00CC6924" w:rsidRDefault="00BE65E5" w:rsidP="002211FC">
      <w:pPr>
        <w:jc w:val="center"/>
        <w:rPr>
          <w:rFonts w:asciiTheme="minorEastAsia" w:hAnsiTheme="minorEastAsia"/>
          <w:sz w:val="22"/>
        </w:rPr>
      </w:pPr>
      <w:r w:rsidRPr="00CC6924">
        <w:rPr>
          <w:rFonts w:asciiTheme="minorEastAsia" w:hAnsiTheme="minorEastAsia" w:hint="eastAsia"/>
          <w:sz w:val="22"/>
        </w:rPr>
        <w:t>八千代町</w:t>
      </w:r>
      <w:r w:rsidR="00063484" w:rsidRPr="00CC6924">
        <w:rPr>
          <w:rFonts w:asciiTheme="minorEastAsia" w:hAnsiTheme="minorEastAsia" w:hint="eastAsia"/>
          <w:sz w:val="22"/>
        </w:rPr>
        <w:t>高校生キャリアアップ応援事業補助金</w:t>
      </w:r>
      <w:r w:rsidR="00AC345C" w:rsidRPr="00CC6924">
        <w:rPr>
          <w:rFonts w:asciiTheme="minorEastAsia" w:hAnsiTheme="minorEastAsia" w:hint="eastAsia"/>
          <w:sz w:val="22"/>
        </w:rPr>
        <w:t>交付要</w:t>
      </w:r>
      <w:r w:rsidR="002542A2" w:rsidRPr="00CC6924">
        <w:rPr>
          <w:rFonts w:asciiTheme="minorEastAsia" w:hAnsiTheme="minorEastAsia" w:hint="eastAsia"/>
          <w:sz w:val="22"/>
        </w:rPr>
        <w:t>綱</w:t>
      </w:r>
    </w:p>
    <w:p w14:paraId="7B954509" w14:textId="77777777" w:rsidR="002211FC" w:rsidRPr="00CC6924" w:rsidRDefault="002211FC" w:rsidP="002211FC">
      <w:pPr>
        <w:rPr>
          <w:rFonts w:asciiTheme="minorEastAsia" w:hAnsiTheme="minorEastAsia"/>
          <w:sz w:val="22"/>
        </w:rPr>
      </w:pPr>
    </w:p>
    <w:p w14:paraId="288656C4" w14:textId="77777777" w:rsidR="002211FC" w:rsidRPr="00CC6924" w:rsidRDefault="002211FC" w:rsidP="00870B20">
      <w:pPr>
        <w:ind w:firstLineChars="100" w:firstLine="220"/>
        <w:rPr>
          <w:rFonts w:asciiTheme="minorEastAsia" w:hAnsiTheme="minorEastAsia"/>
          <w:sz w:val="22"/>
        </w:rPr>
      </w:pPr>
      <w:r w:rsidRPr="00CC6924">
        <w:rPr>
          <w:rFonts w:asciiTheme="minorEastAsia" w:hAnsiTheme="minorEastAsia" w:hint="eastAsia"/>
          <w:sz w:val="22"/>
        </w:rPr>
        <w:t>（趣旨）</w:t>
      </w:r>
    </w:p>
    <w:p w14:paraId="64A052E2" w14:textId="77777777" w:rsidR="00CC6924" w:rsidRPr="00CC6924" w:rsidRDefault="00AC345C" w:rsidP="00F21353">
      <w:pPr>
        <w:pStyle w:val="a6"/>
        <w:numPr>
          <w:ilvl w:val="0"/>
          <w:numId w:val="1"/>
        </w:numPr>
        <w:ind w:leftChars="0"/>
        <w:rPr>
          <w:rFonts w:asciiTheme="minorEastAsia" w:hAnsiTheme="minorEastAsia"/>
          <w:sz w:val="22"/>
        </w:rPr>
      </w:pPr>
      <w:r w:rsidRPr="00CC6924">
        <w:rPr>
          <w:rFonts w:asciiTheme="minorEastAsia" w:hAnsiTheme="minorEastAsia" w:hint="eastAsia"/>
          <w:sz w:val="22"/>
        </w:rPr>
        <w:t>この要</w:t>
      </w:r>
      <w:r w:rsidR="002542A2" w:rsidRPr="00CC6924">
        <w:rPr>
          <w:rFonts w:asciiTheme="minorEastAsia" w:hAnsiTheme="minorEastAsia" w:hint="eastAsia"/>
          <w:sz w:val="22"/>
        </w:rPr>
        <w:t>綱</w:t>
      </w:r>
      <w:r w:rsidR="002211FC" w:rsidRPr="00CC6924">
        <w:rPr>
          <w:rFonts w:asciiTheme="minorEastAsia" w:hAnsiTheme="minorEastAsia" w:hint="eastAsia"/>
          <w:sz w:val="22"/>
        </w:rPr>
        <w:t>は、</w:t>
      </w:r>
      <w:r w:rsidR="00063484" w:rsidRPr="00CC6924">
        <w:rPr>
          <w:rFonts w:asciiTheme="minorEastAsia" w:hAnsiTheme="minorEastAsia" w:hint="eastAsia"/>
          <w:sz w:val="22"/>
        </w:rPr>
        <w:t>高校生のキャリアアップを応援するため</w:t>
      </w:r>
      <w:r w:rsidR="009802FB" w:rsidRPr="00CC6924">
        <w:rPr>
          <w:rFonts w:asciiTheme="minorEastAsia" w:hAnsiTheme="minorEastAsia" w:hint="eastAsia"/>
          <w:sz w:val="22"/>
        </w:rPr>
        <w:t>、</w:t>
      </w:r>
      <w:r w:rsidR="00063484" w:rsidRPr="00CC6924">
        <w:rPr>
          <w:rFonts w:asciiTheme="minorEastAsia" w:hAnsiTheme="minorEastAsia" w:hint="eastAsia"/>
          <w:sz w:val="22"/>
        </w:rPr>
        <w:t>各種検定等を</w:t>
      </w:r>
      <w:r w:rsidR="00CC6924" w:rsidRPr="00CC6924">
        <w:rPr>
          <w:rFonts w:asciiTheme="minorEastAsia" w:hAnsiTheme="minorEastAsia" w:hint="eastAsia"/>
          <w:sz w:val="22"/>
        </w:rPr>
        <w:t>受検</w:t>
      </w:r>
      <w:r w:rsidR="00063484" w:rsidRPr="00CC6924">
        <w:rPr>
          <w:rFonts w:asciiTheme="minorEastAsia" w:hAnsiTheme="minorEastAsia" w:hint="eastAsia"/>
          <w:sz w:val="22"/>
        </w:rPr>
        <w:t>する</w:t>
      </w:r>
    </w:p>
    <w:p w14:paraId="44BB77A4" w14:textId="6683AD68" w:rsidR="002211FC" w:rsidRPr="00CC6924" w:rsidRDefault="00063484" w:rsidP="00CC6924">
      <w:pPr>
        <w:ind w:leftChars="100" w:left="210"/>
        <w:rPr>
          <w:rFonts w:asciiTheme="minorEastAsia" w:hAnsiTheme="minorEastAsia"/>
          <w:sz w:val="22"/>
        </w:rPr>
      </w:pPr>
      <w:r w:rsidRPr="00CC6924">
        <w:rPr>
          <w:rFonts w:asciiTheme="minorEastAsia" w:hAnsiTheme="minorEastAsia" w:hint="eastAsia"/>
          <w:sz w:val="22"/>
        </w:rPr>
        <w:t>際に、予算の範囲内で、高校生キャリアップ応援事業</w:t>
      </w:r>
      <w:r w:rsidR="00F10118" w:rsidRPr="00CC6924">
        <w:rPr>
          <w:rFonts w:asciiTheme="minorEastAsia" w:hAnsiTheme="minorEastAsia" w:hint="eastAsia"/>
          <w:sz w:val="22"/>
        </w:rPr>
        <w:t>補助金（以下「補助金」と</w:t>
      </w:r>
      <w:r w:rsidR="005E4693" w:rsidRPr="00CC6924">
        <w:rPr>
          <w:rFonts w:asciiTheme="minorEastAsia" w:hAnsiTheme="minorEastAsia" w:hint="eastAsia"/>
          <w:sz w:val="22"/>
        </w:rPr>
        <w:t>いう</w:t>
      </w:r>
      <w:r w:rsidR="00F10118" w:rsidRPr="00CC6924">
        <w:rPr>
          <w:rFonts w:asciiTheme="minorEastAsia" w:hAnsiTheme="minorEastAsia" w:hint="eastAsia"/>
          <w:sz w:val="22"/>
        </w:rPr>
        <w:t>。）を交付することについて、八千代町補助金等交付規則（昭和</w:t>
      </w:r>
      <w:r w:rsidR="001B591A" w:rsidRPr="00CC6924">
        <w:rPr>
          <w:rFonts w:asciiTheme="minorEastAsia" w:hAnsiTheme="minorEastAsia" w:hint="eastAsia"/>
          <w:sz w:val="22"/>
        </w:rPr>
        <w:t>43</w:t>
      </w:r>
      <w:r w:rsidR="00F10118" w:rsidRPr="00CC6924">
        <w:rPr>
          <w:rFonts w:asciiTheme="minorEastAsia" w:hAnsiTheme="minorEastAsia" w:hint="eastAsia"/>
          <w:sz w:val="22"/>
        </w:rPr>
        <w:t>年規則第</w:t>
      </w:r>
      <w:r w:rsidR="001B591A" w:rsidRPr="00CC6924">
        <w:rPr>
          <w:rFonts w:asciiTheme="minorEastAsia" w:hAnsiTheme="minorEastAsia" w:hint="eastAsia"/>
          <w:sz w:val="22"/>
        </w:rPr>
        <w:t>13</w:t>
      </w:r>
      <w:r w:rsidR="00F10118" w:rsidRPr="00CC6924">
        <w:rPr>
          <w:rFonts w:asciiTheme="minorEastAsia" w:hAnsiTheme="minorEastAsia" w:hint="eastAsia"/>
          <w:sz w:val="22"/>
        </w:rPr>
        <w:t>号）に定める</w:t>
      </w:r>
      <w:r w:rsidR="00E61950" w:rsidRPr="00CC6924">
        <w:rPr>
          <w:rFonts w:asciiTheme="minorEastAsia" w:hAnsiTheme="minorEastAsia" w:hint="eastAsia"/>
          <w:sz w:val="22"/>
        </w:rPr>
        <w:t>ものの</w:t>
      </w:r>
      <w:r w:rsidR="00F10118" w:rsidRPr="00CC6924">
        <w:rPr>
          <w:rFonts w:asciiTheme="minorEastAsia" w:hAnsiTheme="minorEastAsia" w:hint="eastAsia"/>
          <w:sz w:val="22"/>
        </w:rPr>
        <w:t>ほか、必要な事項を定めるものとする。</w:t>
      </w:r>
    </w:p>
    <w:p w14:paraId="66E9B1A2" w14:textId="77777777" w:rsidR="00393FA6" w:rsidRPr="00CC6924" w:rsidRDefault="00393FA6" w:rsidP="00393FA6">
      <w:pPr>
        <w:ind w:firstLineChars="100" w:firstLine="220"/>
        <w:rPr>
          <w:rFonts w:asciiTheme="minorEastAsia" w:hAnsiTheme="minorEastAsia"/>
          <w:sz w:val="22"/>
        </w:rPr>
      </w:pPr>
      <w:r w:rsidRPr="00CC6924">
        <w:rPr>
          <w:rFonts w:asciiTheme="minorEastAsia" w:hAnsiTheme="minorEastAsia" w:hint="eastAsia"/>
          <w:sz w:val="22"/>
        </w:rPr>
        <w:t>（定義）</w:t>
      </w:r>
    </w:p>
    <w:p w14:paraId="495F813F" w14:textId="77777777" w:rsidR="00387A4A" w:rsidRPr="00CC6924" w:rsidRDefault="00393FA6" w:rsidP="00387A4A">
      <w:pPr>
        <w:pStyle w:val="a6"/>
        <w:numPr>
          <w:ilvl w:val="0"/>
          <w:numId w:val="1"/>
        </w:numPr>
        <w:ind w:leftChars="0"/>
        <w:rPr>
          <w:rFonts w:asciiTheme="minorEastAsia" w:hAnsiTheme="minorEastAsia"/>
          <w:sz w:val="22"/>
        </w:rPr>
      </w:pPr>
      <w:r w:rsidRPr="00CC6924">
        <w:rPr>
          <w:rFonts w:asciiTheme="minorEastAsia" w:hAnsiTheme="minorEastAsia" w:hint="eastAsia"/>
          <w:sz w:val="22"/>
        </w:rPr>
        <w:t>この要綱におい</w:t>
      </w:r>
      <w:r w:rsidR="00CC38B4" w:rsidRPr="00CC6924">
        <w:rPr>
          <w:rFonts w:asciiTheme="minorEastAsia" w:hAnsiTheme="minorEastAsia" w:hint="eastAsia"/>
          <w:sz w:val="22"/>
        </w:rPr>
        <w:t>て</w:t>
      </w:r>
      <w:r w:rsidR="00387A4A" w:rsidRPr="00CC6924">
        <w:rPr>
          <w:rFonts w:asciiTheme="minorEastAsia" w:hAnsiTheme="minorEastAsia" w:hint="eastAsia"/>
          <w:sz w:val="22"/>
        </w:rPr>
        <w:t>、次の各号に掲げる用語の意義は、それぞれ当該各号に定め</w:t>
      </w:r>
    </w:p>
    <w:p w14:paraId="16205860" w14:textId="1AD71C25" w:rsidR="00387A4A" w:rsidRPr="00CC6924" w:rsidRDefault="00387A4A" w:rsidP="00387A4A">
      <w:pPr>
        <w:ind w:firstLineChars="100" w:firstLine="220"/>
        <w:rPr>
          <w:rFonts w:asciiTheme="minorEastAsia" w:hAnsiTheme="minorEastAsia"/>
          <w:sz w:val="22"/>
        </w:rPr>
      </w:pPr>
      <w:r w:rsidRPr="00CC6924">
        <w:rPr>
          <w:rFonts w:asciiTheme="minorEastAsia" w:hAnsiTheme="minorEastAsia" w:hint="eastAsia"/>
          <w:sz w:val="22"/>
        </w:rPr>
        <w:t>るところによる。</w:t>
      </w:r>
    </w:p>
    <w:p w14:paraId="681B95DD" w14:textId="77777777" w:rsidR="00387A4A" w:rsidRPr="00CC6924" w:rsidRDefault="00CC38B4" w:rsidP="00387A4A">
      <w:pPr>
        <w:pStyle w:val="a6"/>
        <w:numPr>
          <w:ilvl w:val="0"/>
          <w:numId w:val="3"/>
        </w:numPr>
        <w:ind w:leftChars="0"/>
        <w:rPr>
          <w:rFonts w:asciiTheme="minorEastAsia" w:hAnsiTheme="minorEastAsia"/>
          <w:sz w:val="22"/>
        </w:rPr>
      </w:pPr>
      <w:r w:rsidRPr="00CC6924">
        <w:rPr>
          <w:rFonts w:asciiTheme="minorEastAsia" w:hAnsiTheme="minorEastAsia" w:hint="eastAsia"/>
          <w:sz w:val="22"/>
        </w:rPr>
        <w:t>高校生</w:t>
      </w:r>
      <w:r w:rsidR="00387A4A" w:rsidRPr="00CC6924">
        <w:rPr>
          <w:rFonts w:asciiTheme="minorEastAsia" w:hAnsiTheme="minorEastAsia" w:hint="eastAsia"/>
          <w:sz w:val="22"/>
        </w:rPr>
        <w:t xml:space="preserve">　</w:t>
      </w:r>
      <w:r w:rsidRPr="00CC6924">
        <w:rPr>
          <w:rFonts w:asciiTheme="minorEastAsia" w:hAnsiTheme="minorEastAsia" w:hint="eastAsia"/>
          <w:sz w:val="22"/>
        </w:rPr>
        <w:t>学校教育法（昭和22年法律第26号）第１条に規定する高等学校、特</w:t>
      </w:r>
    </w:p>
    <w:p w14:paraId="2E5072A3" w14:textId="55CE583A" w:rsidR="00393FA6" w:rsidRPr="00CC6924" w:rsidRDefault="00CC38B4" w:rsidP="00387A4A">
      <w:pPr>
        <w:ind w:leftChars="200" w:left="420"/>
        <w:rPr>
          <w:rFonts w:asciiTheme="minorEastAsia" w:hAnsiTheme="minorEastAsia"/>
          <w:sz w:val="22"/>
        </w:rPr>
      </w:pPr>
      <w:r w:rsidRPr="00CC6924">
        <w:rPr>
          <w:rFonts w:asciiTheme="minorEastAsia" w:hAnsiTheme="minorEastAsia" w:hint="eastAsia"/>
          <w:sz w:val="22"/>
        </w:rPr>
        <w:t>別支援学校（高等部に限る。）及び高等専門学校（第３学年までとする。）に就学している生徒をいう。</w:t>
      </w:r>
    </w:p>
    <w:p w14:paraId="055CD973" w14:textId="77777777" w:rsidR="00387A4A" w:rsidRPr="00CC6924" w:rsidRDefault="00387A4A" w:rsidP="00387A4A">
      <w:pPr>
        <w:pStyle w:val="a6"/>
        <w:numPr>
          <w:ilvl w:val="0"/>
          <w:numId w:val="3"/>
        </w:numPr>
        <w:ind w:leftChars="0"/>
        <w:rPr>
          <w:rFonts w:asciiTheme="minorEastAsia" w:hAnsiTheme="minorEastAsia"/>
          <w:sz w:val="22"/>
        </w:rPr>
      </w:pPr>
      <w:r w:rsidRPr="00CC6924">
        <w:rPr>
          <w:rFonts w:asciiTheme="minorEastAsia" w:hAnsiTheme="minorEastAsia" w:hint="eastAsia"/>
          <w:sz w:val="22"/>
        </w:rPr>
        <w:t>保護者　高校生の親権を行う者、後見人その他の者で、現に当該高校生を扶養</w:t>
      </w:r>
    </w:p>
    <w:p w14:paraId="7325E8D5" w14:textId="04E94DDD" w:rsidR="00387A4A" w:rsidRPr="00CC6924" w:rsidRDefault="00387A4A" w:rsidP="00387A4A">
      <w:pPr>
        <w:ind w:left="210" w:firstLineChars="100" w:firstLine="220"/>
        <w:rPr>
          <w:rFonts w:asciiTheme="minorEastAsia" w:hAnsiTheme="minorEastAsia"/>
          <w:sz w:val="22"/>
        </w:rPr>
      </w:pPr>
      <w:r w:rsidRPr="00CC6924">
        <w:rPr>
          <w:rFonts w:asciiTheme="minorEastAsia" w:hAnsiTheme="minorEastAsia" w:hint="eastAsia"/>
          <w:sz w:val="22"/>
        </w:rPr>
        <w:t>し、かつ、生計を維持しているものをいう。</w:t>
      </w:r>
    </w:p>
    <w:p w14:paraId="5F4AA86F" w14:textId="77777777" w:rsidR="009831AD" w:rsidRPr="00CC6924" w:rsidRDefault="009831AD" w:rsidP="002211FC">
      <w:pPr>
        <w:rPr>
          <w:rFonts w:asciiTheme="minorEastAsia" w:hAnsiTheme="minorEastAsia"/>
          <w:sz w:val="22"/>
        </w:rPr>
      </w:pPr>
    </w:p>
    <w:p w14:paraId="4E2CA6A1" w14:textId="77777777" w:rsidR="00F10118" w:rsidRPr="00CC6924" w:rsidRDefault="003F1FC2" w:rsidP="00870B20">
      <w:pPr>
        <w:ind w:firstLineChars="100" w:firstLine="220"/>
        <w:rPr>
          <w:rFonts w:asciiTheme="minorEastAsia" w:hAnsiTheme="minorEastAsia"/>
          <w:sz w:val="22"/>
        </w:rPr>
      </w:pPr>
      <w:r w:rsidRPr="00CC6924">
        <w:rPr>
          <w:rFonts w:asciiTheme="minorEastAsia" w:hAnsiTheme="minorEastAsia" w:hint="eastAsia"/>
          <w:sz w:val="22"/>
        </w:rPr>
        <w:t>（</w:t>
      </w:r>
      <w:r w:rsidR="00DA0406" w:rsidRPr="00CC6924">
        <w:rPr>
          <w:rFonts w:asciiTheme="minorEastAsia" w:hAnsiTheme="minorEastAsia" w:hint="eastAsia"/>
          <w:sz w:val="22"/>
        </w:rPr>
        <w:t>補助</w:t>
      </w:r>
      <w:r w:rsidR="00F10118" w:rsidRPr="00CC6924">
        <w:rPr>
          <w:rFonts w:asciiTheme="minorEastAsia" w:hAnsiTheme="minorEastAsia" w:hint="eastAsia"/>
          <w:sz w:val="22"/>
        </w:rPr>
        <w:t>対象</w:t>
      </w:r>
      <w:r w:rsidR="00947117" w:rsidRPr="00CC6924">
        <w:rPr>
          <w:rFonts w:asciiTheme="minorEastAsia" w:hAnsiTheme="minorEastAsia" w:hint="eastAsia"/>
          <w:sz w:val="22"/>
        </w:rPr>
        <w:t>者</w:t>
      </w:r>
      <w:r w:rsidR="00113A38" w:rsidRPr="00CC6924">
        <w:rPr>
          <w:rFonts w:asciiTheme="minorEastAsia" w:hAnsiTheme="minorEastAsia" w:hint="eastAsia"/>
          <w:sz w:val="22"/>
        </w:rPr>
        <w:t>）</w:t>
      </w:r>
    </w:p>
    <w:p w14:paraId="22015571" w14:textId="77777777" w:rsidR="00F10118" w:rsidRPr="00CC6924" w:rsidRDefault="00CC38B4" w:rsidP="00B86650">
      <w:pPr>
        <w:ind w:left="220" w:hangingChars="100" w:hanging="220"/>
        <w:rPr>
          <w:rFonts w:asciiTheme="minorEastAsia" w:hAnsiTheme="minorEastAsia"/>
          <w:sz w:val="22"/>
        </w:rPr>
      </w:pPr>
      <w:r w:rsidRPr="00CC6924">
        <w:rPr>
          <w:rFonts w:asciiTheme="minorEastAsia" w:hAnsiTheme="minorEastAsia" w:hint="eastAsia"/>
          <w:sz w:val="22"/>
        </w:rPr>
        <w:t>第３</w:t>
      </w:r>
      <w:r w:rsidR="00F10118" w:rsidRPr="00CC6924">
        <w:rPr>
          <w:rFonts w:asciiTheme="minorEastAsia" w:hAnsiTheme="minorEastAsia" w:hint="eastAsia"/>
          <w:sz w:val="22"/>
        </w:rPr>
        <w:t>条　補助</w:t>
      </w:r>
      <w:r w:rsidR="00947117" w:rsidRPr="00CC6924">
        <w:rPr>
          <w:rFonts w:asciiTheme="minorEastAsia" w:hAnsiTheme="minorEastAsia" w:hint="eastAsia"/>
          <w:sz w:val="22"/>
        </w:rPr>
        <w:t>金の交付</w:t>
      </w:r>
      <w:r w:rsidR="00A156D3" w:rsidRPr="00CC6924">
        <w:rPr>
          <w:rFonts w:asciiTheme="minorEastAsia" w:hAnsiTheme="minorEastAsia" w:hint="eastAsia"/>
          <w:sz w:val="22"/>
        </w:rPr>
        <w:t>の</w:t>
      </w:r>
      <w:r w:rsidR="00F10118" w:rsidRPr="00CC6924">
        <w:rPr>
          <w:rFonts w:asciiTheme="minorEastAsia" w:hAnsiTheme="minorEastAsia" w:hint="eastAsia"/>
          <w:sz w:val="22"/>
        </w:rPr>
        <w:t>対象</w:t>
      </w:r>
      <w:r w:rsidR="00EB106D" w:rsidRPr="00CC6924">
        <w:rPr>
          <w:rFonts w:asciiTheme="minorEastAsia" w:hAnsiTheme="minorEastAsia" w:hint="eastAsia"/>
          <w:sz w:val="22"/>
        </w:rPr>
        <w:t>となる</w:t>
      </w:r>
      <w:r w:rsidR="00947117" w:rsidRPr="00CC6924">
        <w:rPr>
          <w:rFonts w:asciiTheme="minorEastAsia" w:hAnsiTheme="minorEastAsia" w:hint="eastAsia"/>
          <w:sz w:val="22"/>
        </w:rPr>
        <w:t>者（以下「対象者」という</w:t>
      </w:r>
      <w:r w:rsidR="000B21CD" w:rsidRPr="00CC6924">
        <w:rPr>
          <w:rFonts w:asciiTheme="minorEastAsia" w:hAnsiTheme="minorEastAsia" w:hint="eastAsia"/>
          <w:sz w:val="22"/>
        </w:rPr>
        <w:t>。</w:t>
      </w:r>
      <w:r w:rsidR="00947117" w:rsidRPr="00CC6924">
        <w:rPr>
          <w:rFonts w:asciiTheme="minorEastAsia" w:hAnsiTheme="minorEastAsia" w:hint="eastAsia"/>
          <w:sz w:val="22"/>
        </w:rPr>
        <w:t>）</w:t>
      </w:r>
      <w:r w:rsidR="00F10118" w:rsidRPr="00CC6924">
        <w:rPr>
          <w:rFonts w:asciiTheme="minorEastAsia" w:hAnsiTheme="minorEastAsia" w:hint="eastAsia"/>
          <w:sz w:val="22"/>
        </w:rPr>
        <w:t>は、</w:t>
      </w:r>
      <w:r w:rsidR="003F1FC2" w:rsidRPr="00CC6924">
        <w:rPr>
          <w:rFonts w:asciiTheme="minorEastAsia" w:hAnsiTheme="minorEastAsia" w:hint="eastAsia"/>
          <w:sz w:val="22"/>
        </w:rPr>
        <w:t>次の各号のいず</w:t>
      </w:r>
      <w:r w:rsidR="00663959" w:rsidRPr="00CC6924">
        <w:rPr>
          <w:rFonts w:asciiTheme="minorEastAsia" w:hAnsiTheme="minorEastAsia" w:hint="eastAsia"/>
          <w:sz w:val="22"/>
        </w:rPr>
        <w:t>れかに</w:t>
      </w:r>
      <w:r w:rsidR="00947117" w:rsidRPr="00CC6924">
        <w:rPr>
          <w:rFonts w:asciiTheme="minorEastAsia" w:hAnsiTheme="minorEastAsia" w:hint="eastAsia"/>
          <w:sz w:val="22"/>
        </w:rPr>
        <w:t>該当する者とする。</w:t>
      </w:r>
    </w:p>
    <w:p w14:paraId="2837998F" w14:textId="77777777" w:rsidR="00B86650" w:rsidRPr="00CC6924" w:rsidRDefault="00B86650" w:rsidP="00B86650">
      <w:pPr>
        <w:ind w:left="220" w:hangingChars="100" w:hanging="220"/>
        <w:rPr>
          <w:rFonts w:asciiTheme="minorEastAsia" w:hAnsiTheme="minorEastAsia"/>
          <w:color w:val="FF0000"/>
          <w:sz w:val="22"/>
        </w:rPr>
      </w:pPr>
      <w:r w:rsidRPr="00CC6924">
        <w:rPr>
          <w:rFonts w:asciiTheme="minorEastAsia" w:hAnsiTheme="minorEastAsia" w:hint="eastAsia"/>
          <w:sz w:val="22"/>
        </w:rPr>
        <w:t xml:space="preserve">　(1)　</w:t>
      </w:r>
      <w:r w:rsidR="00663959" w:rsidRPr="00CC6924">
        <w:rPr>
          <w:rFonts w:asciiTheme="minorEastAsia" w:hAnsiTheme="minorEastAsia" w:hint="eastAsia"/>
          <w:sz w:val="22"/>
        </w:rPr>
        <w:t>八千代町在住の高校生</w:t>
      </w:r>
    </w:p>
    <w:p w14:paraId="780ABDB1" w14:textId="77777777" w:rsidR="0066675F" w:rsidRPr="00CC6924" w:rsidRDefault="00113A38" w:rsidP="0066675F">
      <w:pPr>
        <w:ind w:left="220" w:hangingChars="100" w:hanging="220"/>
        <w:rPr>
          <w:rFonts w:asciiTheme="minorEastAsia" w:hAnsiTheme="minorEastAsia"/>
          <w:color w:val="000000" w:themeColor="text1"/>
          <w:sz w:val="22"/>
        </w:rPr>
      </w:pPr>
      <w:r w:rsidRPr="00CC6924">
        <w:rPr>
          <w:rFonts w:asciiTheme="minorEastAsia" w:hAnsiTheme="minorEastAsia" w:hint="eastAsia"/>
          <w:sz w:val="22"/>
        </w:rPr>
        <w:t xml:space="preserve">　(2)</w:t>
      </w:r>
      <w:r w:rsidR="001217D3" w:rsidRPr="00CC6924">
        <w:rPr>
          <w:rFonts w:asciiTheme="minorEastAsia" w:hAnsiTheme="minorEastAsia" w:hint="eastAsia"/>
          <w:sz w:val="22"/>
        </w:rPr>
        <w:t xml:space="preserve">　</w:t>
      </w:r>
      <w:r w:rsidR="00007BEF" w:rsidRPr="00CC6924">
        <w:rPr>
          <w:rFonts w:asciiTheme="minorEastAsia" w:hAnsiTheme="minorEastAsia" w:hint="eastAsia"/>
          <w:sz w:val="22"/>
        </w:rPr>
        <w:t>八千代高等学</w:t>
      </w:r>
      <w:r w:rsidR="00663959" w:rsidRPr="00CC6924">
        <w:rPr>
          <w:rFonts w:asciiTheme="minorEastAsia" w:hAnsiTheme="minorEastAsia" w:hint="eastAsia"/>
          <w:sz w:val="22"/>
        </w:rPr>
        <w:t>校に在籍する高校生</w:t>
      </w:r>
    </w:p>
    <w:p w14:paraId="4F1C18B9" w14:textId="77777777" w:rsidR="00113A38" w:rsidRPr="00CC6924" w:rsidRDefault="0066675F" w:rsidP="0066675F">
      <w:pPr>
        <w:rPr>
          <w:rFonts w:asciiTheme="minorEastAsia" w:hAnsiTheme="minorEastAsia"/>
          <w:color w:val="FF0000"/>
          <w:sz w:val="22"/>
        </w:rPr>
      </w:pPr>
      <w:r w:rsidRPr="00CC6924">
        <w:rPr>
          <w:rFonts w:asciiTheme="minorEastAsia" w:hAnsiTheme="minorEastAsia" w:hint="eastAsia"/>
          <w:sz w:val="22"/>
        </w:rPr>
        <w:t xml:space="preserve">　</w:t>
      </w:r>
      <w:r w:rsidR="00C70774" w:rsidRPr="00CC6924">
        <w:rPr>
          <w:rFonts w:asciiTheme="minorEastAsia" w:hAnsiTheme="minorEastAsia"/>
          <w:sz w:val="22"/>
        </w:rPr>
        <w:t>(3</w:t>
      </w:r>
      <w:r w:rsidR="00113A38" w:rsidRPr="00CC6924">
        <w:rPr>
          <w:rFonts w:asciiTheme="minorEastAsia" w:hAnsiTheme="minorEastAsia"/>
          <w:sz w:val="22"/>
        </w:rPr>
        <w:t>)</w:t>
      </w:r>
      <w:r w:rsidR="001217D3" w:rsidRPr="00CC6924">
        <w:rPr>
          <w:rFonts w:asciiTheme="minorEastAsia" w:hAnsiTheme="minorEastAsia" w:hint="eastAsia"/>
          <w:sz w:val="22"/>
        </w:rPr>
        <w:t xml:space="preserve">　</w:t>
      </w:r>
      <w:r w:rsidR="00663959" w:rsidRPr="00CC6924">
        <w:rPr>
          <w:rFonts w:asciiTheme="minorEastAsia" w:hAnsiTheme="minorEastAsia" w:hint="eastAsia"/>
          <w:sz w:val="22"/>
        </w:rPr>
        <w:t>その他、町長が認めるもの</w:t>
      </w:r>
    </w:p>
    <w:p w14:paraId="03ED60EE" w14:textId="77777777" w:rsidR="00527B6B" w:rsidRPr="00CC6924" w:rsidRDefault="00527B6B" w:rsidP="00870B20">
      <w:pPr>
        <w:ind w:leftChars="100" w:left="540" w:hangingChars="150" w:hanging="330"/>
        <w:rPr>
          <w:rFonts w:asciiTheme="minorEastAsia" w:hAnsiTheme="minorEastAsia"/>
          <w:sz w:val="22"/>
        </w:rPr>
      </w:pPr>
    </w:p>
    <w:p w14:paraId="44AC3745" w14:textId="77777777" w:rsidR="009C71FA" w:rsidRPr="00CC6924" w:rsidRDefault="009C71FA" w:rsidP="009C71FA">
      <w:pPr>
        <w:ind w:leftChars="100" w:left="540" w:hangingChars="150" w:hanging="330"/>
        <w:rPr>
          <w:rFonts w:asciiTheme="minorEastAsia" w:hAnsiTheme="minorEastAsia"/>
          <w:sz w:val="22"/>
        </w:rPr>
      </w:pPr>
      <w:r w:rsidRPr="00CC6924">
        <w:rPr>
          <w:rFonts w:asciiTheme="minorEastAsia" w:hAnsiTheme="minorEastAsia" w:hint="eastAsia"/>
          <w:sz w:val="22"/>
        </w:rPr>
        <w:t>（補助対象事業）</w:t>
      </w:r>
    </w:p>
    <w:p w14:paraId="1DD11D5F" w14:textId="77777777" w:rsidR="009C71FA" w:rsidRPr="00CC6924" w:rsidRDefault="00CC38B4" w:rsidP="009C71FA">
      <w:pPr>
        <w:ind w:left="220" w:hangingChars="100" w:hanging="220"/>
        <w:rPr>
          <w:rFonts w:asciiTheme="minorEastAsia" w:hAnsiTheme="minorEastAsia"/>
          <w:sz w:val="22"/>
        </w:rPr>
      </w:pPr>
      <w:r w:rsidRPr="00CC6924">
        <w:rPr>
          <w:rFonts w:asciiTheme="minorEastAsia" w:hAnsiTheme="minorEastAsia" w:hint="eastAsia"/>
          <w:sz w:val="22"/>
        </w:rPr>
        <w:t>第４</w:t>
      </w:r>
      <w:r w:rsidR="009C71FA" w:rsidRPr="00CC6924">
        <w:rPr>
          <w:rFonts w:asciiTheme="minorEastAsia" w:hAnsiTheme="minorEastAsia" w:hint="eastAsia"/>
          <w:sz w:val="22"/>
        </w:rPr>
        <w:t>条　補助対象事業は、別表第１に掲げる検定等において検定級等の取得を目的とする検定等実施事業とする。</w:t>
      </w:r>
    </w:p>
    <w:p w14:paraId="7A608E0A" w14:textId="77777777" w:rsidR="009C71FA" w:rsidRPr="00CC6924" w:rsidRDefault="009C71FA" w:rsidP="00870B20">
      <w:pPr>
        <w:ind w:leftChars="100" w:left="540" w:hangingChars="150" w:hanging="330"/>
        <w:rPr>
          <w:rFonts w:asciiTheme="minorEastAsia" w:hAnsiTheme="minorEastAsia"/>
          <w:sz w:val="22"/>
        </w:rPr>
      </w:pPr>
    </w:p>
    <w:p w14:paraId="65360F3D" w14:textId="77777777" w:rsidR="00EB106D" w:rsidRPr="00CC6924" w:rsidRDefault="000B21CD" w:rsidP="00870B20">
      <w:pPr>
        <w:ind w:leftChars="100" w:left="540" w:hangingChars="150" w:hanging="330"/>
        <w:rPr>
          <w:rFonts w:asciiTheme="minorEastAsia" w:hAnsiTheme="minorEastAsia"/>
          <w:sz w:val="22"/>
        </w:rPr>
      </w:pPr>
      <w:r w:rsidRPr="00CC6924">
        <w:rPr>
          <w:rFonts w:asciiTheme="minorEastAsia" w:hAnsiTheme="minorEastAsia" w:hint="eastAsia"/>
          <w:sz w:val="22"/>
        </w:rPr>
        <w:t>（補助</w:t>
      </w:r>
      <w:r w:rsidR="00A156D3" w:rsidRPr="00CC6924">
        <w:rPr>
          <w:rFonts w:asciiTheme="minorEastAsia" w:hAnsiTheme="minorEastAsia" w:hint="eastAsia"/>
          <w:sz w:val="22"/>
        </w:rPr>
        <w:t>対象経費</w:t>
      </w:r>
      <w:r w:rsidR="00EB106D" w:rsidRPr="00CC6924">
        <w:rPr>
          <w:rFonts w:asciiTheme="minorEastAsia" w:hAnsiTheme="minorEastAsia" w:hint="eastAsia"/>
          <w:sz w:val="22"/>
        </w:rPr>
        <w:t>）</w:t>
      </w:r>
    </w:p>
    <w:p w14:paraId="65F38FDE" w14:textId="77777777" w:rsidR="008A474B" w:rsidRPr="00CC6924" w:rsidRDefault="00CC38B4" w:rsidP="009C71FA">
      <w:pPr>
        <w:ind w:left="220" w:hangingChars="100" w:hanging="220"/>
        <w:rPr>
          <w:rFonts w:asciiTheme="minorEastAsia" w:hAnsiTheme="minorEastAsia"/>
          <w:sz w:val="22"/>
        </w:rPr>
      </w:pPr>
      <w:r w:rsidRPr="00CC6924">
        <w:rPr>
          <w:rFonts w:asciiTheme="minorEastAsia" w:hAnsiTheme="minorEastAsia" w:hint="eastAsia"/>
          <w:sz w:val="22"/>
        </w:rPr>
        <w:t>第５</w:t>
      </w:r>
      <w:r w:rsidR="00EB106D" w:rsidRPr="00CC6924">
        <w:rPr>
          <w:rFonts w:asciiTheme="minorEastAsia" w:hAnsiTheme="minorEastAsia" w:hint="eastAsia"/>
          <w:sz w:val="22"/>
        </w:rPr>
        <w:t xml:space="preserve">条　</w:t>
      </w:r>
      <w:r w:rsidR="00527B6B" w:rsidRPr="00CC6924">
        <w:rPr>
          <w:rFonts w:asciiTheme="minorEastAsia" w:hAnsiTheme="minorEastAsia" w:hint="eastAsia"/>
          <w:sz w:val="22"/>
        </w:rPr>
        <w:t>補助</w:t>
      </w:r>
      <w:r w:rsidR="009C71FA" w:rsidRPr="00CC6924">
        <w:rPr>
          <w:rFonts w:asciiTheme="minorEastAsia" w:hAnsiTheme="minorEastAsia" w:hint="eastAsia"/>
          <w:sz w:val="22"/>
        </w:rPr>
        <w:t>対象経費</w:t>
      </w:r>
      <w:r w:rsidR="004D5FA5" w:rsidRPr="00CC6924">
        <w:rPr>
          <w:rFonts w:asciiTheme="minorEastAsia" w:hAnsiTheme="minorEastAsia" w:hint="eastAsia"/>
          <w:sz w:val="22"/>
        </w:rPr>
        <w:t>は、</w:t>
      </w:r>
      <w:r w:rsidR="004D5FA5" w:rsidRPr="00CC6924">
        <w:rPr>
          <w:rFonts w:asciiTheme="minorEastAsia" w:hAnsiTheme="minorEastAsia" w:cs="Times New Roman" w:hint="eastAsia"/>
          <w:sz w:val="22"/>
        </w:rPr>
        <w:t>別表</w:t>
      </w:r>
      <w:r w:rsidR="00211AA7" w:rsidRPr="00CC6924">
        <w:rPr>
          <w:rFonts w:asciiTheme="minorEastAsia" w:hAnsiTheme="minorEastAsia" w:cs="Times New Roman" w:hint="eastAsia"/>
          <w:sz w:val="22"/>
        </w:rPr>
        <w:t>第</w:t>
      </w:r>
      <w:r w:rsidR="004D5FA5" w:rsidRPr="00CC6924">
        <w:rPr>
          <w:rFonts w:asciiTheme="minorEastAsia" w:hAnsiTheme="minorEastAsia" w:cs="Times New Roman" w:hint="eastAsia"/>
          <w:sz w:val="22"/>
        </w:rPr>
        <w:t>１</w:t>
      </w:r>
      <w:r w:rsidR="00176E24" w:rsidRPr="00CC6924">
        <w:rPr>
          <w:rFonts w:asciiTheme="minorEastAsia" w:hAnsiTheme="minorEastAsia" w:cs="Times New Roman" w:hint="eastAsia"/>
          <w:sz w:val="22"/>
        </w:rPr>
        <w:t>に掲げる</w:t>
      </w:r>
      <w:r w:rsidR="004D5FA5" w:rsidRPr="00CC6924">
        <w:rPr>
          <w:rFonts w:asciiTheme="minorEastAsia" w:hAnsiTheme="minorEastAsia" w:cs="Times New Roman" w:hint="eastAsia"/>
          <w:sz w:val="22"/>
        </w:rPr>
        <w:t>検定</w:t>
      </w:r>
      <w:r w:rsidR="00176E24" w:rsidRPr="00CC6924">
        <w:rPr>
          <w:rFonts w:asciiTheme="minorEastAsia" w:hAnsiTheme="minorEastAsia" w:cs="Times New Roman" w:hint="eastAsia"/>
          <w:sz w:val="22"/>
        </w:rPr>
        <w:t>等</w:t>
      </w:r>
      <w:r w:rsidR="004D5FA5" w:rsidRPr="00CC6924">
        <w:rPr>
          <w:rFonts w:asciiTheme="minorEastAsia" w:hAnsiTheme="minorEastAsia" w:cs="Times New Roman" w:hint="eastAsia"/>
          <w:sz w:val="22"/>
        </w:rPr>
        <w:t>のうち、検定級等を取得したものの検定料等</w:t>
      </w:r>
      <w:r w:rsidR="00176E24" w:rsidRPr="00CC6924">
        <w:rPr>
          <w:rFonts w:asciiTheme="minorEastAsia" w:hAnsiTheme="minorEastAsia" w:cs="Times New Roman" w:hint="eastAsia"/>
          <w:sz w:val="22"/>
        </w:rPr>
        <w:t>の経費</w:t>
      </w:r>
      <w:r w:rsidR="009C71FA" w:rsidRPr="00CC6924">
        <w:rPr>
          <w:rFonts w:asciiTheme="minorEastAsia" w:hAnsiTheme="minorEastAsia" w:hint="eastAsia"/>
          <w:sz w:val="22"/>
        </w:rPr>
        <w:t>とする。</w:t>
      </w:r>
    </w:p>
    <w:p w14:paraId="4BE32964" w14:textId="77777777" w:rsidR="001F3CD0" w:rsidRPr="00CC6924" w:rsidRDefault="001F3CD0" w:rsidP="008A474B">
      <w:pPr>
        <w:rPr>
          <w:rFonts w:asciiTheme="minorEastAsia" w:hAnsiTheme="minorEastAsia"/>
          <w:sz w:val="22"/>
        </w:rPr>
      </w:pPr>
    </w:p>
    <w:p w14:paraId="64B7B0D3" w14:textId="77777777" w:rsidR="003E09D5" w:rsidRPr="00CC6924" w:rsidRDefault="003E09D5" w:rsidP="00527B6B">
      <w:pPr>
        <w:ind w:firstLineChars="100" w:firstLine="220"/>
        <w:rPr>
          <w:rFonts w:asciiTheme="minorEastAsia" w:hAnsiTheme="minorEastAsia"/>
          <w:sz w:val="22"/>
        </w:rPr>
      </w:pPr>
      <w:r w:rsidRPr="00CC6924">
        <w:rPr>
          <w:rFonts w:asciiTheme="minorEastAsia" w:hAnsiTheme="minorEastAsia" w:hint="eastAsia"/>
          <w:sz w:val="22"/>
        </w:rPr>
        <w:t>（補助金の額）</w:t>
      </w:r>
    </w:p>
    <w:p w14:paraId="76078423" w14:textId="1FBBFC79" w:rsidR="009E691B" w:rsidRPr="00CC6924" w:rsidRDefault="00CC38B4" w:rsidP="009E691B">
      <w:pPr>
        <w:ind w:left="220" w:hangingChars="100" w:hanging="220"/>
        <w:rPr>
          <w:rFonts w:asciiTheme="minorEastAsia" w:hAnsiTheme="minorEastAsia"/>
          <w:sz w:val="22"/>
        </w:rPr>
      </w:pPr>
      <w:r w:rsidRPr="00CC6924">
        <w:rPr>
          <w:rFonts w:asciiTheme="minorEastAsia" w:hAnsiTheme="minorEastAsia" w:hint="eastAsia"/>
          <w:sz w:val="22"/>
        </w:rPr>
        <w:t>第６</w:t>
      </w:r>
      <w:r w:rsidR="003E09D5" w:rsidRPr="00CC6924">
        <w:rPr>
          <w:rFonts w:asciiTheme="minorEastAsia" w:hAnsiTheme="minorEastAsia" w:hint="eastAsia"/>
          <w:sz w:val="22"/>
        </w:rPr>
        <w:t xml:space="preserve">条　</w:t>
      </w:r>
      <w:r w:rsidR="00562026" w:rsidRPr="00CC6924">
        <w:rPr>
          <w:rFonts w:asciiTheme="minorEastAsia" w:hAnsiTheme="minorEastAsia" w:hint="eastAsia"/>
          <w:sz w:val="22"/>
        </w:rPr>
        <w:t>補助金</w:t>
      </w:r>
      <w:r w:rsidR="00527B6B" w:rsidRPr="00CC6924">
        <w:rPr>
          <w:rFonts w:asciiTheme="minorEastAsia" w:hAnsiTheme="minorEastAsia" w:hint="eastAsia"/>
          <w:sz w:val="22"/>
        </w:rPr>
        <w:t>の額は、</w:t>
      </w:r>
      <w:r w:rsidR="00444F3A" w:rsidRPr="00CC6924">
        <w:rPr>
          <w:rFonts w:asciiTheme="minorEastAsia" w:hAnsiTheme="minorEastAsia" w:hint="eastAsia"/>
          <w:sz w:val="22"/>
        </w:rPr>
        <w:t>前条の規定による補助対象経費の</w:t>
      </w:r>
      <w:r w:rsidR="004D5FA5" w:rsidRPr="00CC6924">
        <w:rPr>
          <w:rFonts w:asciiTheme="minorEastAsia" w:hAnsiTheme="minorEastAsia" w:hint="eastAsia"/>
          <w:sz w:val="22"/>
        </w:rPr>
        <w:t>２分の１以内</w:t>
      </w:r>
      <w:r w:rsidR="00444F3A" w:rsidRPr="00CC6924">
        <w:rPr>
          <w:rFonts w:asciiTheme="minorEastAsia" w:hAnsiTheme="minorEastAsia" w:hint="eastAsia"/>
          <w:sz w:val="22"/>
        </w:rPr>
        <w:t>とする。ただし、</w:t>
      </w:r>
      <w:r w:rsidR="00F21353" w:rsidRPr="00CC6924">
        <w:rPr>
          <w:rFonts w:asciiTheme="minorEastAsia" w:hAnsiTheme="minorEastAsia" w:hint="eastAsia"/>
          <w:sz w:val="22"/>
        </w:rPr>
        <w:t>５</w:t>
      </w:r>
      <w:r w:rsidR="008A474B" w:rsidRPr="00CC6924">
        <w:rPr>
          <w:rFonts w:asciiTheme="minorEastAsia" w:hAnsiTheme="minorEastAsia" w:hint="eastAsia"/>
          <w:sz w:val="22"/>
        </w:rPr>
        <w:t>，０００円を限度とする。</w:t>
      </w:r>
    </w:p>
    <w:p w14:paraId="19652BBA" w14:textId="77777777" w:rsidR="008A474B" w:rsidRPr="00CC6924" w:rsidRDefault="008A474B" w:rsidP="008A474B">
      <w:pPr>
        <w:ind w:left="220" w:hangingChars="100" w:hanging="220"/>
        <w:rPr>
          <w:rFonts w:asciiTheme="minorEastAsia" w:hAnsiTheme="minorEastAsia"/>
          <w:sz w:val="22"/>
        </w:rPr>
      </w:pPr>
      <w:r w:rsidRPr="00CC6924">
        <w:rPr>
          <w:rFonts w:asciiTheme="minorEastAsia" w:hAnsiTheme="minorEastAsia" w:hint="eastAsia"/>
          <w:sz w:val="22"/>
        </w:rPr>
        <w:t xml:space="preserve">２　</w:t>
      </w:r>
      <w:r w:rsidR="004D5FA5" w:rsidRPr="00CC6924">
        <w:rPr>
          <w:rFonts w:asciiTheme="minorEastAsia" w:hAnsiTheme="minorEastAsia" w:hint="eastAsia"/>
          <w:sz w:val="22"/>
        </w:rPr>
        <w:t>補助回数は、１人当たり１年度につき１</w:t>
      </w:r>
      <w:r w:rsidR="00FA26DD" w:rsidRPr="00CC6924">
        <w:rPr>
          <w:rFonts w:asciiTheme="minorEastAsia" w:hAnsiTheme="minorEastAsia" w:hint="eastAsia"/>
          <w:sz w:val="22"/>
        </w:rPr>
        <w:t>回を限度とする。</w:t>
      </w:r>
    </w:p>
    <w:p w14:paraId="594B3F88" w14:textId="77777777" w:rsidR="00FA26DD" w:rsidRPr="00CC6924" w:rsidRDefault="00FA26DD" w:rsidP="008A474B">
      <w:pPr>
        <w:ind w:left="220" w:hangingChars="100" w:hanging="220"/>
        <w:rPr>
          <w:rFonts w:asciiTheme="minorEastAsia" w:hAnsiTheme="minorEastAsia"/>
          <w:sz w:val="22"/>
        </w:rPr>
      </w:pPr>
      <w:r w:rsidRPr="00CC6924">
        <w:rPr>
          <w:rFonts w:asciiTheme="minorEastAsia" w:hAnsiTheme="minorEastAsia" w:hint="eastAsia"/>
          <w:sz w:val="22"/>
        </w:rPr>
        <w:t>３　第１項の補助金の額に１００円未満の端数があるときは、これを切り捨てるものとする。</w:t>
      </w:r>
    </w:p>
    <w:p w14:paraId="03855063" w14:textId="77777777" w:rsidR="004C56BB" w:rsidRPr="00CC6924" w:rsidRDefault="004C56BB" w:rsidP="00E06A69">
      <w:pPr>
        <w:rPr>
          <w:rFonts w:asciiTheme="minorEastAsia" w:hAnsiTheme="minorEastAsia" w:hint="eastAsia"/>
          <w:sz w:val="22"/>
        </w:rPr>
      </w:pPr>
    </w:p>
    <w:p w14:paraId="1248289E" w14:textId="1AA1B957" w:rsidR="00EB106D" w:rsidRPr="00CC6924" w:rsidRDefault="00FA26DD" w:rsidP="00870B20">
      <w:pPr>
        <w:ind w:leftChars="100" w:left="540" w:hangingChars="150" w:hanging="330"/>
        <w:rPr>
          <w:rFonts w:asciiTheme="minorEastAsia" w:hAnsiTheme="minorEastAsia"/>
          <w:sz w:val="22"/>
        </w:rPr>
      </w:pPr>
      <w:r w:rsidRPr="00CC6924">
        <w:rPr>
          <w:rFonts w:asciiTheme="minorEastAsia" w:hAnsiTheme="minorEastAsia" w:hint="eastAsia"/>
          <w:sz w:val="22"/>
        </w:rPr>
        <w:t>（</w:t>
      </w:r>
      <w:r w:rsidR="00BE65E5" w:rsidRPr="00CC6924">
        <w:rPr>
          <w:rFonts w:asciiTheme="minorEastAsia" w:hAnsiTheme="minorEastAsia" w:hint="eastAsia"/>
          <w:sz w:val="22"/>
        </w:rPr>
        <w:t>補助金の</w:t>
      </w:r>
      <w:r w:rsidR="008E0BB2" w:rsidRPr="00CC6924">
        <w:rPr>
          <w:rFonts w:asciiTheme="minorEastAsia" w:hAnsiTheme="minorEastAsia" w:hint="eastAsia"/>
          <w:sz w:val="22"/>
        </w:rPr>
        <w:t>交付申請</w:t>
      </w:r>
      <w:r w:rsidR="00E06A69">
        <w:rPr>
          <w:rFonts w:asciiTheme="minorEastAsia" w:hAnsiTheme="minorEastAsia" w:hint="eastAsia"/>
          <w:sz w:val="22"/>
        </w:rPr>
        <w:t>、</w:t>
      </w:r>
      <w:r w:rsidR="00096B56" w:rsidRPr="00CC6924">
        <w:rPr>
          <w:rFonts w:asciiTheme="minorEastAsia" w:hAnsiTheme="minorEastAsia" w:hint="eastAsia"/>
          <w:sz w:val="22"/>
        </w:rPr>
        <w:t>実績報告</w:t>
      </w:r>
      <w:r w:rsidR="00BE65E5" w:rsidRPr="00CC6924">
        <w:rPr>
          <w:rFonts w:asciiTheme="minorEastAsia" w:hAnsiTheme="minorEastAsia" w:hint="eastAsia"/>
          <w:sz w:val="22"/>
        </w:rPr>
        <w:t>及び請求</w:t>
      </w:r>
      <w:r w:rsidR="008E0BB2" w:rsidRPr="00CC6924">
        <w:rPr>
          <w:rFonts w:asciiTheme="minorEastAsia" w:hAnsiTheme="minorEastAsia" w:hint="eastAsia"/>
          <w:sz w:val="22"/>
        </w:rPr>
        <w:t>）</w:t>
      </w:r>
    </w:p>
    <w:p w14:paraId="754AFA54" w14:textId="77777777" w:rsidR="00732B80" w:rsidRPr="00CC6924" w:rsidRDefault="00CC38B4" w:rsidP="002A163B">
      <w:pPr>
        <w:ind w:left="220" w:hangingChars="100" w:hanging="220"/>
        <w:rPr>
          <w:rFonts w:asciiTheme="minorEastAsia" w:hAnsiTheme="minorEastAsia"/>
          <w:sz w:val="22"/>
        </w:rPr>
      </w:pPr>
      <w:r w:rsidRPr="00CC6924">
        <w:rPr>
          <w:rFonts w:asciiTheme="minorEastAsia" w:hAnsiTheme="minorEastAsia" w:hint="eastAsia"/>
          <w:sz w:val="22"/>
        </w:rPr>
        <w:t>第７</w:t>
      </w:r>
      <w:r w:rsidR="00DA0A0E" w:rsidRPr="00CC6924">
        <w:rPr>
          <w:rFonts w:asciiTheme="minorEastAsia" w:hAnsiTheme="minorEastAsia" w:hint="eastAsia"/>
          <w:sz w:val="22"/>
        </w:rPr>
        <w:t xml:space="preserve">条　</w:t>
      </w:r>
      <w:r w:rsidR="00631950" w:rsidRPr="00CC6924">
        <w:rPr>
          <w:rFonts w:asciiTheme="minorEastAsia" w:hAnsiTheme="minorEastAsia" w:hint="eastAsia"/>
          <w:sz w:val="22"/>
        </w:rPr>
        <w:t>補助金の交付を受けようとする者（以下「申請者」という。）は、</w:t>
      </w:r>
      <w:r w:rsidR="00BE65E5" w:rsidRPr="00CC6924">
        <w:rPr>
          <w:rFonts w:asciiTheme="minorEastAsia" w:hAnsiTheme="minorEastAsia" w:hint="eastAsia"/>
          <w:sz w:val="22"/>
        </w:rPr>
        <w:t>八千代町高校生キャリアアップ応援事業補助金交付申請</w:t>
      </w:r>
      <w:r w:rsidR="00E72CE3" w:rsidRPr="00CC6924">
        <w:rPr>
          <w:rFonts w:asciiTheme="minorEastAsia" w:hAnsiTheme="minorEastAsia" w:hint="eastAsia"/>
          <w:sz w:val="22"/>
        </w:rPr>
        <w:t>書</w:t>
      </w:r>
      <w:r w:rsidR="00FA26DD" w:rsidRPr="00CC6924">
        <w:rPr>
          <w:rFonts w:asciiTheme="minorEastAsia" w:hAnsiTheme="minorEastAsia" w:hint="eastAsia"/>
          <w:sz w:val="22"/>
        </w:rPr>
        <w:t>兼実績報告書</w:t>
      </w:r>
      <w:r w:rsidR="00096B56" w:rsidRPr="00CC6924">
        <w:rPr>
          <w:rFonts w:asciiTheme="minorEastAsia" w:hAnsiTheme="minorEastAsia" w:hint="eastAsia"/>
          <w:sz w:val="22"/>
        </w:rPr>
        <w:t>兼請求書</w:t>
      </w:r>
      <w:r w:rsidR="00E72CE3" w:rsidRPr="00CC6924">
        <w:rPr>
          <w:rFonts w:asciiTheme="minorEastAsia" w:hAnsiTheme="minorEastAsia" w:hint="eastAsia"/>
          <w:sz w:val="22"/>
        </w:rPr>
        <w:t>（様式第１号）</w:t>
      </w:r>
      <w:r w:rsidR="00E72CE3" w:rsidRPr="00CC6924">
        <w:rPr>
          <w:rFonts w:asciiTheme="minorEastAsia" w:hAnsiTheme="minorEastAsia" w:hint="eastAsia"/>
          <w:sz w:val="22"/>
        </w:rPr>
        <w:lastRenderedPageBreak/>
        <w:t>に</w:t>
      </w:r>
      <w:r w:rsidR="00F1447D" w:rsidRPr="00CC6924">
        <w:rPr>
          <w:rFonts w:asciiTheme="minorEastAsia" w:hAnsiTheme="minorEastAsia" w:hint="eastAsia"/>
          <w:sz w:val="22"/>
        </w:rPr>
        <w:t>次に掲げる書類を</w:t>
      </w:r>
      <w:r w:rsidR="002A163B" w:rsidRPr="00CC6924">
        <w:rPr>
          <w:rFonts w:asciiTheme="minorEastAsia" w:hAnsiTheme="minorEastAsia" w:hint="eastAsia"/>
          <w:sz w:val="22"/>
        </w:rPr>
        <w:t>添えて</w:t>
      </w:r>
      <w:r w:rsidR="00697567" w:rsidRPr="00CC6924">
        <w:rPr>
          <w:rFonts w:asciiTheme="minorEastAsia" w:hAnsiTheme="minorEastAsia" w:hint="eastAsia"/>
          <w:sz w:val="22"/>
        </w:rPr>
        <w:t>、町長に</w:t>
      </w:r>
      <w:r w:rsidR="00FA26DD" w:rsidRPr="00CC6924">
        <w:rPr>
          <w:rFonts w:asciiTheme="minorEastAsia" w:hAnsiTheme="minorEastAsia" w:hint="eastAsia"/>
          <w:sz w:val="22"/>
        </w:rPr>
        <w:t>提出しなければならない。</w:t>
      </w:r>
    </w:p>
    <w:p w14:paraId="58726CEA" w14:textId="77777777" w:rsidR="00F1447D" w:rsidRPr="00CC6924" w:rsidRDefault="00F1447D" w:rsidP="002A163B">
      <w:pPr>
        <w:ind w:left="220" w:hangingChars="100" w:hanging="220"/>
        <w:rPr>
          <w:rFonts w:asciiTheme="minorEastAsia" w:hAnsiTheme="minorEastAsia"/>
          <w:sz w:val="22"/>
        </w:rPr>
      </w:pPr>
      <w:r w:rsidRPr="00CC6924">
        <w:rPr>
          <w:rFonts w:asciiTheme="minorEastAsia" w:hAnsiTheme="minorEastAsia" w:hint="eastAsia"/>
          <w:sz w:val="22"/>
        </w:rPr>
        <w:t xml:space="preserve">　(1)</w:t>
      </w:r>
      <w:r w:rsidR="003C0DBE" w:rsidRPr="00CC6924">
        <w:rPr>
          <w:rFonts w:asciiTheme="minorEastAsia" w:hAnsiTheme="minorEastAsia" w:hint="eastAsia"/>
          <w:sz w:val="22"/>
        </w:rPr>
        <w:t xml:space="preserve">　</w:t>
      </w:r>
      <w:r w:rsidR="00096B56" w:rsidRPr="00CC6924">
        <w:rPr>
          <w:rFonts w:asciiTheme="minorEastAsia" w:hAnsiTheme="minorEastAsia" w:cs="Times New Roman" w:hint="eastAsia"/>
          <w:sz w:val="22"/>
        </w:rPr>
        <w:t>検定級等を取得したことがわかる</w:t>
      </w:r>
      <w:r w:rsidR="00FA26DD" w:rsidRPr="00CC6924">
        <w:rPr>
          <w:rFonts w:asciiTheme="minorEastAsia" w:hAnsiTheme="minorEastAsia" w:hint="eastAsia"/>
          <w:sz w:val="22"/>
        </w:rPr>
        <w:t>もの</w:t>
      </w:r>
      <w:r w:rsidR="00A3509C" w:rsidRPr="00CC6924">
        <w:rPr>
          <w:rFonts w:asciiTheme="minorEastAsia" w:hAnsiTheme="minorEastAsia" w:hint="eastAsia"/>
          <w:sz w:val="22"/>
        </w:rPr>
        <w:t>の写し</w:t>
      </w:r>
    </w:p>
    <w:p w14:paraId="38C92559" w14:textId="77777777" w:rsidR="00F1447D" w:rsidRPr="00CC6924" w:rsidRDefault="00F1447D" w:rsidP="002A163B">
      <w:pPr>
        <w:ind w:left="220" w:hangingChars="100" w:hanging="220"/>
        <w:rPr>
          <w:rFonts w:asciiTheme="minorEastAsia" w:hAnsiTheme="minorEastAsia"/>
          <w:sz w:val="22"/>
        </w:rPr>
      </w:pPr>
      <w:r w:rsidRPr="00CC6924">
        <w:rPr>
          <w:rFonts w:asciiTheme="minorEastAsia" w:hAnsiTheme="minorEastAsia" w:hint="eastAsia"/>
          <w:sz w:val="22"/>
        </w:rPr>
        <w:t xml:space="preserve">　(</w:t>
      </w:r>
      <w:r w:rsidRPr="00CC6924">
        <w:rPr>
          <w:rFonts w:asciiTheme="minorEastAsia" w:hAnsiTheme="minorEastAsia"/>
          <w:sz w:val="22"/>
        </w:rPr>
        <w:t>2)</w:t>
      </w:r>
      <w:r w:rsidRPr="00CC6924">
        <w:rPr>
          <w:rFonts w:asciiTheme="minorEastAsia" w:hAnsiTheme="minorEastAsia" w:hint="eastAsia"/>
          <w:sz w:val="22"/>
        </w:rPr>
        <w:t xml:space="preserve">　</w:t>
      </w:r>
      <w:r w:rsidR="00BC7F5D" w:rsidRPr="00CC6924">
        <w:rPr>
          <w:rFonts w:asciiTheme="minorEastAsia" w:hAnsiTheme="minorEastAsia" w:hint="eastAsia"/>
          <w:sz w:val="22"/>
        </w:rPr>
        <w:t>領収書又はその支払</w:t>
      </w:r>
      <w:r w:rsidR="00FA26DD" w:rsidRPr="00CC6924">
        <w:rPr>
          <w:rFonts w:asciiTheme="minorEastAsia" w:hAnsiTheme="minorEastAsia" w:hint="eastAsia"/>
          <w:sz w:val="22"/>
        </w:rPr>
        <w:t>がわかるもの</w:t>
      </w:r>
      <w:r w:rsidR="00A3509C" w:rsidRPr="00CC6924">
        <w:rPr>
          <w:rFonts w:asciiTheme="minorEastAsia" w:hAnsiTheme="minorEastAsia" w:hint="eastAsia"/>
          <w:sz w:val="22"/>
        </w:rPr>
        <w:t>の写し</w:t>
      </w:r>
    </w:p>
    <w:p w14:paraId="17AAA718" w14:textId="77777777" w:rsidR="000958EC" w:rsidRPr="00CC6924" w:rsidRDefault="000958EC" w:rsidP="002A163B">
      <w:pPr>
        <w:ind w:left="220" w:hangingChars="100" w:hanging="220"/>
        <w:rPr>
          <w:rFonts w:asciiTheme="minorEastAsia" w:hAnsiTheme="minorEastAsia"/>
          <w:sz w:val="22"/>
        </w:rPr>
      </w:pPr>
      <w:r w:rsidRPr="00CC6924">
        <w:rPr>
          <w:rFonts w:asciiTheme="minorEastAsia" w:hAnsiTheme="minorEastAsia" w:hint="eastAsia"/>
          <w:sz w:val="22"/>
        </w:rPr>
        <w:t xml:space="preserve">　(3)</w:t>
      </w:r>
      <w:r w:rsidR="006740D5" w:rsidRPr="00CC6924">
        <w:rPr>
          <w:rFonts w:asciiTheme="minorEastAsia" w:hAnsiTheme="minorEastAsia" w:hint="eastAsia"/>
          <w:sz w:val="22"/>
        </w:rPr>
        <w:t xml:space="preserve">　高校生であること</w:t>
      </w:r>
      <w:r w:rsidR="00A3509C" w:rsidRPr="00CC6924">
        <w:rPr>
          <w:rFonts w:asciiTheme="minorEastAsia" w:hAnsiTheme="minorEastAsia" w:hint="eastAsia"/>
          <w:sz w:val="22"/>
        </w:rPr>
        <w:t>が確認できるものの写し</w:t>
      </w:r>
    </w:p>
    <w:p w14:paraId="08D8FC71" w14:textId="77777777" w:rsidR="00F74EBA" w:rsidRPr="00CC6924" w:rsidRDefault="00F74EBA" w:rsidP="002A163B">
      <w:pPr>
        <w:ind w:left="220" w:hangingChars="100" w:hanging="220"/>
        <w:rPr>
          <w:rFonts w:asciiTheme="minorEastAsia" w:hAnsiTheme="minorEastAsia"/>
          <w:sz w:val="22"/>
        </w:rPr>
      </w:pPr>
      <w:r w:rsidRPr="00CC6924">
        <w:rPr>
          <w:rFonts w:asciiTheme="minorEastAsia" w:hAnsiTheme="minorEastAsia" w:hint="eastAsia"/>
          <w:sz w:val="22"/>
        </w:rPr>
        <w:t xml:space="preserve">　(4)</w:t>
      </w:r>
      <w:r w:rsidR="00A3509C" w:rsidRPr="00CC6924">
        <w:rPr>
          <w:rFonts w:asciiTheme="minorEastAsia" w:hAnsiTheme="minorEastAsia" w:hint="eastAsia"/>
          <w:sz w:val="22"/>
        </w:rPr>
        <w:t xml:space="preserve">　その他町長が必要と認める書類</w:t>
      </w:r>
    </w:p>
    <w:p w14:paraId="075941C9" w14:textId="2F4ED03B" w:rsidR="00FB65F6" w:rsidRPr="00CC6924" w:rsidRDefault="00620668" w:rsidP="00732B80">
      <w:pPr>
        <w:ind w:left="220" w:hangingChars="100" w:hanging="220"/>
        <w:rPr>
          <w:rFonts w:asciiTheme="minorEastAsia" w:hAnsiTheme="minorEastAsia"/>
          <w:sz w:val="22"/>
        </w:rPr>
      </w:pPr>
      <w:r w:rsidRPr="00CC6924">
        <w:rPr>
          <w:rFonts w:asciiTheme="minorEastAsia" w:hAnsiTheme="minorEastAsia" w:hint="eastAsia"/>
          <w:sz w:val="22"/>
        </w:rPr>
        <w:t xml:space="preserve">２　</w:t>
      </w:r>
      <w:r w:rsidR="00F74EBA" w:rsidRPr="00CC6924">
        <w:rPr>
          <w:rFonts w:asciiTheme="minorEastAsia" w:hAnsiTheme="minorEastAsia" w:hint="eastAsia"/>
          <w:sz w:val="22"/>
        </w:rPr>
        <w:t>前項の</w:t>
      </w:r>
      <w:r w:rsidRPr="00CC6924">
        <w:rPr>
          <w:rFonts w:asciiTheme="minorEastAsia" w:hAnsiTheme="minorEastAsia" w:hint="eastAsia"/>
          <w:sz w:val="22"/>
        </w:rPr>
        <w:t>交付申請は、</w:t>
      </w:r>
      <w:r w:rsidR="0045275D" w:rsidRPr="00CC6924">
        <w:rPr>
          <w:rFonts w:asciiTheme="minorEastAsia" w:hAnsiTheme="minorEastAsia" w:hint="eastAsia"/>
          <w:sz w:val="22"/>
        </w:rPr>
        <w:t>検定級等を取得した日の属する</w:t>
      </w:r>
      <w:r w:rsidR="00F74EBA" w:rsidRPr="00CC6924">
        <w:rPr>
          <w:rFonts w:asciiTheme="minorEastAsia" w:hAnsiTheme="minorEastAsia" w:hint="eastAsia"/>
          <w:sz w:val="22"/>
        </w:rPr>
        <w:t>年度の３月３１日までに提出するものとする。</w:t>
      </w:r>
    </w:p>
    <w:p w14:paraId="7D972685" w14:textId="5275541C" w:rsidR="00387A4A" w:rsidRPr="00CC6924" w:rsidRDefault="00387A4A" w:rsidP="00732B80">
      <w:pPr>
        <w:ind w:left="220" w:hangingChars="100" w:hanging="220"/>
        <w:rPr>
          <w:rFonts w:asciiTheme="minorEastAsia" w:hAnsiTheme="minorEastAsia"/>
          <w:sz w:val="22"/>
        </w:rPr>
      </w:pPr>
      <w:r w:rsidRPr="00CC6924">
        <w:rPr>
          <w:rFonts w:asciiTheme="minorEastAsia" w:hAnsiTheme="minorEastAsia" w:hint="eastAsia"/>
          <w:sz w:val="22"/>
        </w:rPr>
        <w:t xml:space="preserve">３　</w:t>
      </w:r>
      <w:r w:rsidR="00504BA1" w:rsidRPr="00CC6924">
        <w:rPr>
          <w:rFonts w:asciiTheme="minorEastAsia" w:hAnsiTheme="minorEastAsia" w:hint="eastAsia"/>
          <w:sz w:val="22"/>
        </w:rPr>
        <w:t>第１</w:t>
      </w:r>
      <w:r w:rsidRPr="00CC6924">
        <w:rPr>
          <w:rFonts w:asciiTheme="minorEastAsia" w:hAnsiTheme="minorEastAsia" w:hint="eastAsia"/>
          <w:sz w:val="22"/>
        </w:rPr>
        <w:t>項の交付申請は、対象者の委任により、対象者の保護者へ委任することができる。</w:t>
      </w:r>
    </w:p>
    <w:p w14:paraId="063D817B" w14:textId="77777777" w:rsidR="003E09D5" w:rsidRPr="00CC6924" w:rsidRDefault="003E09D5" w:rsidP="00E72CE3">
      <w:pPr>
        <w:ind w:left="220" w:hangingChars="100" w:hanging="220"/>
        <w:rPr>
          <w:rFonts w:asciiTheme="minorEastAsia" w:hAnsiTheme="minorEastAsia"/>
          <w:sz w:val="22"/>
        </w:rPr>
      </w:pPr>
    </w:p>
    <w:p w14:paraId="009D0DC6" w14:textId="77777777" w:rsidR="00E72CE3" w:rsidRPr="00CC6924" w:rsidRDefault="00F74EBA" w:rsidP="00870B20">
      <w:pPr>
        <w:ind w:leftChars="100" w:left="210"/>
        <w:rPr>
          <w:rFonts w:asciiTheme="minorEastAsia" w:hAnsiTheme="minorEastAsia"/>
          <w:sz w:val="22"/>
        </w:rPr>
      </w:pPr>
      <w:r w:rsidRPr="00CC6924">
        <w:rPr>
          <w:rFonts w:asciiTheme="minorEastAsia" w:hAnsiTheme="minorEastAsia" w:hint="eastAsia"/>
          <w:sz w:val="22"/>
        </w:rPr>
        <w:t>（</w:t>
      </w:r>
      <w:r w:rsidR="00E72CE3" w:rsidRPr="00CC6924">
        <w:rPr>
          <w:rFonts w:asciiTheme="minorEastAsia" w:hAnsiTheme="minorEastAsia" w:hint="eastAsia"/>
          <w:sz w:val="22"/>
        </w:rPr>
        <w:t>交付</w:t>
      </w:r>
      <w:r w:rsidRPr="00CC6924">
        <w:rPr>
          <w:rFonts w:asciiTheme="minorEastAsia" w:hAnsiTheme="minorEastAsia" w:hint="eastAsia"/>
          <w:sz w:val="22"/>
        </w:rPr>
        <w:t>の</w:t>
      </w:r>
      <w:r w:rsidR="00E72CE3" w:rsidRPr="00CC6924">
        <w:rPr>
          <w:rFonts w:asciiTheme="minorEastAsia" w:hAnsiTheme="minorEastAsia" w:hint="eastAsia"/>
          <w:sz w:val="22"/>
        </w:rPr>
        <w:t>決定）</w:t>
      </w:r>
    </w:p>
    <w:p w14:paraId="2426205A" w14:textId="77777777" w:rsidR="00E72CE3" w:rsidRPr="00CC6924" w:rsidRDefault="00CC38B4" w:rsidP="00E72CE3">
      <w:pPr>
        <w:ind w:left="220" w:hangingChars="100" w:hanging="220"/>
        <w:rPr>
          <w:rFonts w:asciiTheme="minorEastAsia" w:hAnsiTheme="minorEastAsia"/>
          <w:sz w:val="22"/>
        </w:rPr>
      </w:pPr>
      <w:r w:rsidRPr="00CC6924">
        <w:rPr>
          <w:rFonts w:asciiTheme="minorEastAsia" w:hAnsiTheme="minorEastAsia" w:hint="eastAsia"/>
          <w:sz w:val="22"/>
        </w:rPr>
        <w:t>第８</w:t>
      </w:r>
      <w:r w:rsidR="00F74EBA" w:rsidRPr="00CC6924">
        <w:rPr>
          <w:rFonts w:asciiTheme="minorEastAsia" w:hAnsiTheme="minorEastAsia" w:hint="eastAsia"/>
          <w:sz w:val="22"/>
        </w:rPr>
        <w:t>条　町長は、前条の</w:t>
      </w:r>
      <w:r w:rsidR="00E72CE3" w:rsidRPr="00CC6924">
        <w:rPr>
          <w:rFonts w:asciiTheme="minorEastAsia" w:hAnsiTheme="minorEastAsia" w:hint="eastAsia"/>
          <w:sz w:val="22"/>
        </w:rPr>
        <w:t>申請があった</w:t>
      </w:r>
      <w:r w:rsidR="00F74EBA" w:rsidRPr="00CC6924">
        <w:rPr>
          <w:rFonts w:asciiTheme="minorEastAsia" w:hAnsiTheme="minorEastAsia" w:hint="eastAsia"/>
          <w:sz w:val="22"/>
        </w:rPr>
        <w:t>場合</w:t>
      </w:r>
      <w:r w:rsidR="00E72CE3" w:rsidRPr="00CC6924">
        <w:rPr>
          <w:rFonts w:asciiTheme="minorEastAsia" w:hAnsiTheme="minorEastAsia" w:hint="eastAsia"/>
          <w:sz w:val="22"/>
        </w:rPr>
        <w:t>は、</w:t>
      </w:r>
      <w:r w:rsidR="00F74EBA" w:rsidRPr="00CC6924">
        <w:rPr>
          <w:rFonts w:asciiTheme="minorEastAsia" w:hAnsiTheme="minorEastAsia" w:hint="eastAsia"/>
          <w:sz w:val="22"/>
        </w:rPr>
        <w:t>当該申請に係る書類を審査して</w:t>
      </w:r>
      <w:r w:rsidR="00E72CE3" w:rsidRPr="00CC6924">
        <w:rPr>
          <w:rFonts w:asciiTheme="minorEastAsia" w:hAnsiTheme="minorEastAsia" w:hint="eastAsia"/>
          <w:sz w:val="22"/>
        </w:rPr>
        <w:t>、</w:t>
      </w:r>
      <w:r w:rsidR="0086018D" w:rsidRPr="00CC6924">
        <w:rPr>
          <w:rFonts w:asciiTheme="minorEastAsia" w:hAnsiTheme="minorEastAsia" w:hint="eastAsia"/>
          <w:sz w:val="22"/>
        </w:rPr>
        <w:t>補助金交付</w:t>
      </w:r>
      <w:r w:rsidR="00F74EBA" w:rsidRPr="00CC6924">
        <w:rPr>
          <w:rFonts w:asciiTheme="minorEastAsia" w:hAnsiTheme="minorEastAsia" w:hint="eastAsia"/>
          <w:sz w:val="22"/>
        </w:rPr>
        <w:t>の適否を決定するものとする</w:t>
      </w:r>
      <w:r w:rsidR="0086018D" w:rsidRPr="00CC6924">
        <w:rPr>
          <w:rFonts w:asciiTheme="minorEastAsia" w:hAnsiTheme="minorEastAsia" w:hint="eastAsia"/>
          <w:sz w:val="22"/>
        </w:rPr>
        <w:t>。</w:t>
      </w:r>
    </w:p>
    <w:p w14:paraId="65B3D1BE" w14:textId="77777777" w:rsidR="00611015" w:rsidRPr="00CC6924" w:rsidRDefault="00F74EBA" w:rsidP="00E72CE3">
      <w:pPr>
        <w:ind w:left="220" w:hangingChars="100" w:hanging="220"/>
        <w:rPr>
          <w:rFonts w:asciiTheme="minorEastAsia" w:hAnsiTheme="minorEastAsia"/>
          <w:sz w:val="22"/>
        </w:rPr>
      </w:pPr>
      <w:r w:rsidRPr="00CC6924">
        <w:rPr>
          <w:rFonts w:asciiTheme="minorEastAsia" w:hAnsiTheme="minorEastAsia" w:hint="eastAsia"/>
          <w:sz w:val="22"/>
        </w:rPr>
        <w:t>２　町長は、前項の規定により補助金交付の適否を決定したときは、</w:t>
      </w:r>
      <w:r w:rsidR="0045275D" w:rsidRPr="00CC6924">
        <w:rPr>
          <w:rFonts w:asciiTheme="minorEastAsia" w:hAnsiTheme="minorEastAsia" w:hint="eastAsia"/>
          <w:sz w:val="22"/>
        </w:rPr>
        <w:t>八千代町高校生キャリアアップ応援事業補助金</w:t>
      </w:r>
      <w:r w:rsidR="001F2175" w:rsidRPr="00CC6924">
        <w:rPr>
          <w:rFonts w:asciiTheme="minorEastAsia" w:hAnsiTheme="minorEastAsia" w:hint="eastAsia"/>
          <w:sz w:val="22"/>
        </w:rPr>
        <w:t>交付（不交付）決定通知書（様式第２号）</w:t>
      </w:r>
      <w:r w:rsidRPr="00CC6924">
        <w:rPr>
          <w:rFonts w:asciiTheme="minorEastAsia" w:hAnsiTheme="minorEastAsia" w:hint="eastAsia"/>
          <w:sz w:val="22"/>
        </w:rPr>
        <w:t>に</w:t>
      </w:r>
      <w:r w:rsidR="001F2175" w:rsidRPr="00CC6924">
        <w:rPr>
          <w:rFonts w:asciiTheme="minorEastAsia" w:hAnsiTheme="minorEastAsia" w:hint="eastAsia"/>
          <w:sz w:val="22"/>
        </w:rPr>
        <w:t>より、当該申請者に通知するものとする。</w:t>
      </w:r>
    </w:p>
    <w:p w14:paraId="3E826271" w14:textId="77777777" w:rsidR="001F2175" w:rsidRPr="00CC6924" w:rsidRDefault="001F2175" w:rsidP="001F2175">
      <w:pPr>
        <w:ind w:left="220" w:hangingChars="100" w:hanging="220"/>
        <w:rPr>
          <w:rFonts w:asciiTheme="minorEastAsia" w:hAnsiTheme="minorEastAsia"/>
          <w:sz w:val="22"/>
        </w:rPr>
      </w:pPr>
    </w:p>
    <w:p w14:paraId="2B076750" w14:textId="77777777" w:rsidR="001F2175" w:rsidRPr="00CC6924" w:rsidRDefault="001F2175" w:rsidP="001F2175">
      <w:pPr>
        <w:ind w:left="220" w:hangingChars="100" w:hanging="220"/>
        <w:rPr>
          <w:rFonts w:asciiTheme="minorEastAsia" w:hAnsiTheme="minorEastAsia"/>
          <w:sz w:val="22"/>
        </w:rPr>
      </w:pPr>
      <w:r w:rsidRPr="00CC6924">
        <w:rPr>
          <w:rFonts w:asciiTheme="minorEastAsia" w:hAnsiTheme="minorEastAsia" w:hint="eastAsia"/>
          <w:sz w:val="22"/>
        </w:rPr>
        <w:t xml:space="preserve">　（補助金の交付）</w:t>
      </w:r>
    </w:p>
    <w:p w14:paraId="56132EDE" w14:textId="77777777" w:rsidR="001F2175" w:rsidRPr="00CC6924" w:rsidRDefault="00CC38B4" w:rsidP="001F2175">
      <w:pPr>
        <w:ind w:left="220" w:hangingChars="100" w:hanging="220"/>
        <w:rPr>
          <w:rFonts w:asciiTheme="minorEastAsia" w:hAnsiTheme="minorEastAsia"/>
          <w:sz w:val="22"/>
        </w:rPr>
      </w:pPr>
      <w:r w:rsidRPr="00CC6924">
        <w:rPr>
          <w:rFonts w:asciiTheme="minorEastAsia" w:hAnsiTheme="minorEastAsia" w:hint="eastAsia"/>
          <w:sz w:val="22"/>
        </w:rPr>
        <w:t>第９</w:t>
      </w:r>
      <w:r w:rsidR="001F2175" w:rsidRPr="00CC6924">
        <w:rPr>
          <w:rFonts w:asciiTheme="minorEastAsia" w:hAnsiTheme="minorEastAsia" w:hint="eastAsia"/>
          <w:sz w:val="22"/>
        </w:rPr>
        <w:t>条　町長は、</w:t>
      </w:r>
      <w:r w:rsidR="004B1962" w:rsidRPr="00CC6924">
        <w:rPr>
          <w:rFonts w:asciiTheme="minorEastAsia" w:hAnsiTheme="minorEastAsia" w:hint="eastAsia"/>
          <w:sz w:val="22"/>
        </w:rPr>
        <w:t>前条の規定により補助金の交付を決定した</w:t>
      </w:r>
      <w:r w:rsidR="001F2175" w:rsidRPr="00CC6924">
        <w:rPr>
          <w:rFonts w:asciiTheme="minorEastAsia" w:hAnsiTheme="minorEastAsia" w:hint="eastAsia"/>
          <w:sz w:val="22"/>
        </w:rPr>
        <w:t>ときは、申請者の請求に基づき申請者が指定する口座に補助金を振り込むものとする。</w:t>
      </w:r>
    </w:p>
    <w:p w14:paraId="38F9ED70" w14:textId="77777777" w:rsidR="001F2175" w:rsidRPr="00CC6924" w:rsidRDefault="001F2175" w:rsidP="001F2175">
      <w:pPr>
        <w:ind w:left="220" w:hangingChars="100" w:hanging="220"/>
        <w:rPr>
          <w:rFonts w:asciiTheme="minorEastAsia" w:hAnsiTheme="minorEastAsia"/>
          <w:sz w:val="22"/>
        </w:rPr>
      </w:pPr>
    </w:p>
    <w:p w14:paraId="6716C604" w14:textId="77777777" w:rsidR="001F2175" w:rsidRPr="00CC6924" w:rsidRDefault="001F2175" w:rsidP="001F2175">
      <w:pPr>
        <w:ind w:left="220" w:hangingChars="100" w:hanging="220"/>
        <w:rPr>
          <w:rFonts w:asciiTheme="minorEastAsia" w:hAnsiTheme="minorEastAsia"/>
          <w:sz w:val="22"/>
        </w:rPr>
      </w:pPr>
      <w:r w:rsidRPr="00CC6924">
        <w:rPr>
          <w:rFonts w:asciiTheme="minorEastAsia" w:hAnsiTheme="minorEastAsia" w:hint="eastAsia"/>
          <w:sz w:val="22"/>
        </w:rPr>
        <w:t xml:space="preserve">　（交付の決定の取消し）</w:t>
      </w:r>
    </w:p>
    <w:p w14:paraId="6FB7699B" w14:textId="77777777" w:rsidR="001F2175" w:rsidRPr="00CC6924" w:rsidRDefault="001F2175" w:rsidP="001F2175">
      <w:pPr>
        <w:ind w:left="220" w:hangingChars="100" w:hanging="220"/>
        <w:rPr>
          <w:rFonts w:asciiTheme="minorEastAsia" w:hAnsiTheme="minorEastAsia"/>
          <w:sz w:val="22"/>
        </w:rPr>
      </w:pPr>
      <w:r w:rsidRPr="00CC6924">
        <w:rPr>
          <w:rFonts w:asciiTheme="minorEastAsia" w:hAnsiTheme="minorEastAsia" w:hint="eastAsia"/>
          <w:sz w:val="22"/>
        </w:rPr>
        <w:t>第</w:t>
      </w:r>
      <w:r w:rsidR="00CC38B4" w:rsidRPr="00CC6924">
        <w:rPr>
          <w:rFonts w:asciiTheme="minorEastAsia" w:hAnsiTheme="minorEastAsia" w:hint="eastAsia"/>
          <w:sz w:val="22"/>
        </w:rPr>
        <w:t>１０</w:t>
      </w:r>
      <w:r w:rsidRPr="00CC6924">
        <w:rPr>
          <w:rFonts w:asciiTheme="minorEastAsia" w:hAnsiTheme="minorEastAsia" w:hint="eastAsia"/>
          <w:sz w:val="22"/>
        </w:rPr>
        <w:t>条　町長は、申請者</w:t>
      </w:r>
      <w:r w:rsidR="00C8518B" w:rsidRPr="00CC6924">
        <w:rPr>
          <w:rFonts w:asciiTheme="minorEastAsia" w:hAnsiTheme="minorEastAsia" w:hint="eastAsia"/>
          <w:sz w:val="22"/>
        </w:rPr>
        <w:t>が次のいずれかに該当すると認めたときは、補助金の交付の決定を取</w:t>
      </w:r>
      <w:r w:rsidRPr="00CC6924">
        <w:rPr>
          <w:rFonts w:asciiTheme="minorEastAsia" w:hAnsiTheme="minorEastAsia" w:hint="eastAsia"/>
          <w:sz w:val="22"/>
        </w:rPr>
        <w:t>消すことができる。</w:t>
      </w:r>
    </w:p>
    <w:p w14:paraId="6A5B5D8F" w14:textId="77777777" w:rsidR="007B27C9" w:rsidRPr="00CC6924" w:rsidRDefault="007B27C9" w:rsidP="007B27C9">
      <w:pPr>
        <w:ind w:left="220" w:hangingChars="100" w:hanging="220"/>
        <w:rPr>
          <w:rFonts w:asciiTheme="minorEastAsia" w:hAnsiTheme="minorEastAsia"/>
          <w:sz w:val="22"/>
        </w:rPr>
      </w:pPr>
      <w:r w:rsidRPr="00CC6924">
        <w:rPr>
          <w:rFonts w:asciiTheme="minorEastAsia" w:hAnsiTheme="minorEastAsia" w:hint="eastAsia"/>
          <w:sz w:val="22"/>
        </w:rPr>
        <w:t xml:space="preserve">　(1)　虚偽その他不正の手段により補助金の交付を受けたとき。</w:t>
      </w:r>
    </w:p>
    <w:p w14:paraId="4E2139B3" w14:textId="77777777" w:rsidR="007B27C9" w:rsidRPr="00CC6924" w:rsidRDefault="007B27C9" w:rsidP="007B27C9">
      <w:pPr>
        <w:ind w:left="220" w:hangingChars="100" w:hanging="220"/>
        <w:rPr>
          <w:rFonts w:asciiTheme="minorEastAsia" w:hAnsiTheme="minorEastAsia"/>
          <w:sz w:val="22"/>
        </w:rPr>
      </w:pPr>
      <w:r w:rsidRPr="00CC6924">
        <w:rPr>
          <w:rFonts w:asciiTheme="minorEastAsia" w:hAnsiTheme="minorEastAsia" w:hint="eastAsia"/>
          <w:sz w:val="22"/>
        </w:rPr>
        <w:t xml:space="preserve">　(</w:t>
      </w:r>
      <w:r w:rsidRPr="00CC6924">
        <w:rPr>
          <w:rFonts w:asciiTheme="minorEastAsia" w:hAnsiTheme="minorEastAsia"/>
          <w:sz w:val="22"/>
        </w:rPr>
        <w:t>2)</w:t>
      </w:r>
      <w:r w:rsidRPr="00CC6924">
        <w:rPr>
          <w:rFonts w:asciiTheme="minorEastAsia" w:hAnsiTheme="minorEastAsia" w:hint="eastAsia"/>
          <w:sz w:val="22"/>
        </w:rPr>
        <w:t xml:space="preserve">　補助金の交付の決定の内容及びこれに付した条件に違反したとき、又は町長の指示に従わなかったとき。</w:t>
      </w:r>
    </w:p>
    <w:p w14:paraId="6BAF6071" w14:textId="77777777" w:rsidR="007B27C9" w:rsidRPr="00CC6924" w:rsidRDefault="00C8518B" w:rsidP="007B27C9">
      <w:pPr>
        <w:ind w:left="220" w:hangingChars="100" w:hanging="220"/>
        <w:rPr>
          <w:rFonts w:asciiTheme="minorEastAsia" w:hAnsiTheme="minorEastAsia"/>
          <w:sz w:val="22"/>
        </w:rPr>
      </w:pPr>
      <w:r w:rsidRPr="00CC6924">
        <w:rPr>
          <w:rFonts w:asciiTheme="minorEastAsia" w:hAnsiTheme="minorEastAsia" w:hint="eastAsia"/>
          <w:sz w:val="22"/>
        </w:rPr>
        <w:t>２　町長は、前項の規定により補助金の交付決定を取</w:t>
      </w:r>
      <w:r w:rsidR="007B27C9" w:rsidRPr="00CC6924">
        <w:rPr>
          <w:rFonts w:asciiTheme="minorEastAsia" w:hAnsiTheme="minorEastAsia" w:hint="eastAsia"/>
          <w:sz w:val="22"/>
        </w:rPr>
        <w:t>消したときは、</w:t>
      </w:r>
      <w:r w:rsidR="004B1962" w:rsidRPr="00CC6924">
        <w:rPr>
          <w:rFonts w:asciiTheme="minorEastAsia" w:hAnsiTheme="minorEastAsia" w:hint="eastAsia"/>
          <w:sz w:val="22"/>
        </w:rPr>
        <w:t>八千代町高校生キャリアアップ応援事業補助金</w:t>
      </w:r>
      <w:r w:rsidR="007B27C9" w:rsidRPr="00CC6924">
        <w:rPr>
          <w:rFonts w:asciiTheme="minorEastAsia" w:hAnsiTheme="minorEastAsia" w:hint="eastAsia"/>
          <w:sz w:val="22"/>
        </w:rPr>
        <w:t>交付決定取消通知書</w:t>
      </w:r>
      <w:r w:rsidR="004B1962" w:rsidRPr="00CC6924">
        <w:rPr>
          <w:rFonts w:asciiTheme="minorEastAsia" w:hAnsiTheme="minorEastAsia" w:hint="eastAsia"/>
          <w:sz w:val="22"/>
        </w:rPr>
        <w:t>（様式第</w:t>
      </w:r>
      <w:r w:rsidR="00771A30" w:rsidRPr="00CC6924">
        <w:rPr>
          <w:rFonts w:asciiTheme="minorEastAsia" w:hAnsiTheme="minorEastAsia" w:hint="eastAsia"/>
          <w:sz w:val="22"/>
        </w:rPr>
        <w:t>３</w:t>
      </w:r>
      <w:r w:rsidR="007B27C9" w:rsidRPr="00CC6924">
        <w:rPr>
          <w:rFonts w:asciiTheme="minorEastAsia" w:hAnsiTheme="minorEastAsia" w:hint="eastAsia"/>
          <w:sz w:val="22"/>
        </w:rPr>
        <w:t>号）により、交付決定者に通知する</w:t>
      </w:r>
      <w:r w:rsidR="00EF0170" w:rsidRPr="00CC6924">
        <w:rPr>
          <w:rFonts w:asciiTheme="minorEastAsia" w:hAnsiTheme="minorEastAsia" w:hint="eastAsia"/>
          <w:sz w:val="22"/>
        </w:rPr>
        <w:t>ものとする</w:t>
      </w:r>
      <w:r w:rsidR="007B27C9" w:rsidRPr="00CC6924">
        <w:rPr>
          <w:rFonts w:asciiTheme="minorEastAsia" w:hAnsiTheme="minorEastAsia" w:hint="eastAsia"/>
          <w:sz w:val="22"/>
        </w:rPr>
        <w:t>。</w:t>
      </w:r>
    </w:p>
    <w:p w14:paraId="4213B5C7" w14:textId="77777777" w:rsidR="00F74EBA" w:rsidRPr="00CC6924" w:rsidRDefault="00F74EBA" w:rsidP="000C50A6">
      <w:pPr>
        <w:rPr>
          <w:rFonts w:asciiTheme="minorEastAsia" w:hAnsiTheme="minorEastAsia"/>
          <w:sz w:val="22"/>
        </w:rPr>
      </w:pPr>
    </w:p>
    <w:p w14:paraId="09316E56" w14:textId="77777777" w:rsidR="00611015" w:rsidRPr="00CC6924" w:rsidRDefault="00611015" w:rsidP="00E72CE3">
      <w:pPr>
        <w:ind w:left="220" w:hangingChars="100" w:hanging="220"/>
        <w:rPr>
          <w:rFonts w:asciiTheme="minorEastAsia" w:hAnsiTheme="minorEastAsia"/>
          <w:sz w:val="22"/>
        </w:rPr>
      </w:pPr>
      <w:r w:rsidRPr="00CC6924">
        <w:rPr>
          <w:rFonts w:asciiTheme="minorEastAsia" w:hAnsiTheme="minorEastAsia" w:hint="eastAsia"/>
          <w:sz w:val="22"/>
        </w:rPr>
        <w:t xml:space="preserve">　（</w:t>
      </w:r>
      <w:r w:rsidR="007B27C9" w:rsidRPr="00CC6924">
        <w:rPr>
          <w:rFonts w:asciiTheme="minorEastAsia" w:hAnsiTheme="minorEastAsia" w:hint="eastAsia"/>
          <w:sz w:val="22"/>
        </w:rPr>
        <w:t>補助金の返還</w:t>
      </w:r>
      <w:r w:rsidRPr="00CC6924">
        <w:rPr>
          <w:rFonts w:asciiTheme="minorEastAsia" w:hAnsiTheme="minorEastAsia" w:hint="eastAsia"/>
          <w:sz w:val="22"/>
        </w:rPr>
        <w:t>）</w:t>
      </w:r>
    </w:p>
    <w:p w14:paraId="486280F4" w14:textId="77777777" w:rsidR="00611015" w:rsidRPr="00CC6924" w:rsidRDefault="007B27C9" w:rsidP="00E72CE3">
      <w:pPr>
        <w:ind w:left="220" w:hangingChars="100" w:hanging="220"/>
        <w:rPr>
          <w:rFonts w:asciiTheme="minorEastAsia" w:hAnsiTheme="minorEastAsia"/>
          <w:sz w:val="22"/>
        </w:rPr>
      </w:pPr>
      <w:r w:rsidRPr="00CC6924">
        <w:rPr>
          <w:rFonts w:asciiTheme="minorEastAsia" w:hAnsiTheme="minorEastAsia" w:hint="eastAsia"/>
          <w:sz w:val="22"/>
        </w:rPr>
        <w:t>第</w:t>
      </w:r>
      <w:r w:rsidR="00CC38B4" w:rsidRPr="00CC6924">
        <w:rPr>
          <w:rFonts w:asciiTheme="minorEastAsia" w:hAnsiTheme="minorEastAsia" w:hint="eastAsia"/>
          <w:sz w:val="22"/>
        </w:rPr>
        <w:t>１１</w:t>
      </w:r>
      <w:r w:rsidR="00611015" w:rsidRPr="00CC6924">
        <w:rPr>
          <w:rFonts w:asciiTheme="minorEastAsia" w:hAnsiTheme="minorEastAsia" w:hint="eastAsia"/>
          <w:sz w:val="22"/>
        </w:rPr>
        <w:t xml:space="preserve">条　</w:t>
      </w:r>
      <w:r w:rsidRPr="00CC6924">
        <w:rPr>
          <w:rFonts w:asciiTheme="minorEastAsia" w:hAnsiTheme="minorEastAsia" w:hint="eastAsia"/>
          <w:sz w:val="22"/>
        </w:rPr>
        <w:t>町長は、</w:t>
      </w:r>
      <w:r w:rsidR="00611015" w:rsidRPr="00CC6924">
        <w:rPr>
          <w:rFonts w:asciiTheme="minorEastAsia" w:hAnsiTheme="minorEastAsia" w:hint="eastAsia"/>
          <w:sz w:val="22"/>
        </w:rPr>
        <w:t>前条の規定によ</w:t>
      </w:r>
      <w:r w:rsidRPr="00CC6924">
        <w:rPr>
          <w:rFonts w:asciiTheme="minorEastAsia" w:hAnsiTheme="minorEastAsia" w:hint="eastAsia"/>
          <w:sz w:val="22"/>
        </w:rPr>
        <w:t>り</w:t>
      </w:r>
      <w:r w:rsidR="00611015" w:rsidRPr="00CC6924">
        <w:rPr>
          <w:rFonts w:asciiTheme="minorEastAsia" w:hAnsiTheme="minorEastAsia" w:hint="eastAsia"/>
          <w:sz w:val="22"/>
        </w:rPr>
        <w:t>補助金</w:t>
      </w:r>
      <w:r w:rsidRPr="00CC6924">
        <w:rPr>
          <w:rFonts w:asciiTheme="minorEastAsia" w:hAnsiTheme="minorEastAsia" w:hint="eastAsia"/>
          <w:sz w:val="22"/>
        </w:rPr>
        <w:t>の</w:t>
      </w:r>
      <w:r w:rsidR="00611015" w:rsidRPr="00CC6924">
        <w:rPr>
          <w:rFonts w:asciiTheme="minorEastAsia" w:hAnsiTheme="minorEastAsia" w:hint="eastAsia"/>
          <w:sz w:val="22"/>
        </w:rPr>
        <w:t>交付決定を</w:t>
      </w:r>
      <w:r w:rsidR="00C8518B" w:rsidRPr="00CC6924">
        <w:rPr>
          <w:rFonts w:asciiTheme="minorEastAsia" w:hAnsiTheme="minorEastAsia" w:hint="eastAsia"/>
          <w:sz w:val="22"/>
        </w:rPr>
        <w:t>取</w:t>
      </w:r>
      <w:r w:rsidR="00A3509C" w:rsidRPr="00CC6924">
        <w:rPr>
          <w:rFonts w:asciiTheme="minorEastAsia" w:hAnsiTheme="minorEastAsia" w:hint="eastAsia"/>
          <w:sz w:val="22"/>
        </w:rPr>
        <w:t>消した</w:t>
      </w:r>
      <w:r w:rsidR="00C8518B" w:rsidRPr="00CC6924">
        <w:rPr>
          <w:rFonts w:asciiTheme="minorEastAsia" w:hAnsiTheme="minorEastAsia" w:hint="eastAsia"/>
          <w:sz w:val="22"/>
        </w:rPr>
        <w:t>場合において、当該取</w:t>
      </w:r>
      <w:r w:rsidRPr="00CC6924">
        <w:rPr>
          <w:rFonts w:asciiTheme="minorEastAsia" w:hAnsiTheme="minorEastAsia" w:hint="eastAsia"/>
          <w:sz w:val="22"/>
        </w:rPr>
        <w:t>消しに係る部分について既に補助金が交付されているときは、期限を定めてその返還を命ずるものとする。</w:t>
      </w:r>
    </w:p>
    <w:p w14:paraId="6131F082" w14:textId="2095584D" w:rsidR="000958EC" w:rsidRPr="00E06A69" w:rsidRDefault="00EF0170" w:rsidP="00E06A69">
      <w:pPr>
        <w:ind w:left="226" w:hanging="226"/>
        <w:rPr>
          <w:rFonts w:asciiTheme="minorEastAsia" w:hAnsiTheme="minorEastAsia" w:hint="eastAsia"/>
        </w:rPr>
      </w:pPr>
      <w:r w:rsidRPr="00CC6924">
        <w:rPr>
          <w:rFonts w:asciiTheme="minorEastAsia" w:hAnsiTheme="minorEastAsia" w:hint="eastAsia"/>
        </w:rPr>
        <w:t>２　町長は、前項の規定により補助金の返還を命ずる場合は、</w:t>
      </w:r>
      <w:r w:rsidR="004B1962" w:rsidRPr="00CC6924">
        <w:rPr>
          <w:rFonts w:asciiTheme="minorEastAsia" w:hAnsiTheme="minorEastAsia" w:hint="eastAsia"/>
          <w:sz w:val="22"/>
        </w:rPr>
        <w:t>八千代町高校生キャリアアップ応援事業補助金</w:t>
      </w:r>
      <w:r w:rsidR="004B1962" w:rsidRPr="00CC6924">
        <w:rPr>
          <w:rFonts w:asciiTheme="minorEastAsia" w:hAnsiTheme="minorEastAsia" w:hint="eastAsia"/>
        </w:rPr>
        <w:t>返還通知書（様式第４</w:t>
      </w:r>
      <w:r w:rsidRPr="00CC6924">
        <w:rPr>
          <w:rFonts w:asciiTheme="minorEastAsia" w:hAnsiTheme="minorEastAsia" w:hint="eastAsia"/>
        </w:rPr>
        <w:t>号）により交付決定者に通知するものとする。</w:t>
      </w:r>
    </w:p>
    <w:p w14:paraId="53E48B5C" w14:textId="77777777" w:rsidR="002030C5" w:rsidRPr="00CC6924" w:rsidRDefault="00B51364" w:rsidP="00E72CE3">
      <w:pPr>
        <w:ind w:left="220" w:hangingChars="100" w:hanging="220"/>
        <w:rPr>
          <w:rFonts w:asciiTheme="minorEastAsia" w:hAnsiTheme="minorEastAsia"/>
          <w:sz w:val="22"/>
        </w:rPr>
      </w:pPr>
      <w:r w:rsidRPr="00CC6924">
        <w:rPr>
          <w:rFonts w:asciiTheme="minorEastAsia" w:hAnsiTheme="minorEastAsia" w:hint="eastAsia"/>
          <w:sz w:val="22"/>
        </w:rPr>
        <w:t xml:space="preserve">　（その他</w:t>
      </w:r>
      <w:r w:rsidR="002030C5" w:rsidRPr="00CC6924">
        <w:rPr>
          <w:rFonts w:asciiTheme="minorEastAsia" w:hAnsiTheme="minorEastAsia" w:hint="eastAsia"/>
          <w:sz w:val="22"/>
        </w:rPr>
        <w:t>）</w:t>
      </w:r>
    </w:p>
    <w:p w14:paraId="01C323FD" w14:textId="77777777" w:rsidR="002030C5" w:rsidRPr="00CC6924" w:rsidRDefault="002030C5" w:rsidP="00E72CE3">
      <w:pPr>
        <w:ind w:left="220" w:hangingChars="100" w:hanging="220"/>
        <w:rPr>
          <w:rFonts w:asciiTheme="minorEastAsia" w:hAnsiTheme="minorEastAsia"/>
          <w:sz w:val="22"/>
        </w:rPr>
      </w:pPr>
      <w:r w:rsidRPr="00CC6924">
        <w:rPr>
          <w:rFonts w:asciiTheme="minorEastAsia" w:hAnsiTheme="minorEastAsia" w:hint="eastAsia"/>
          <w:sz w:val="22"/>
        </w:rPr>
        <w:t>第</w:t>
      </w:r>
      <w:r w:rsidR="00CC38B4" w:rsidRPr="00CC6924">
        <w:rPr>
          <w:rFonts w:asciiTheme="minorEastAsia" w:hAnsiTheme="minorEastAsia" w:hint="eastAsia"/>
          <w:sz w:val="22"/>
        </w:rPr>
        <w:t>１２</w:t>
      </w:r>
      <w:r w:rsidRPr="00CC6924">
        <w:rPr>
          <w:rFonts w:asciiTheme="minorEastAsia" w:hAnsiTheme="minorEastAsia" w:hint="eastAsia"/>
          <w:sz w:val="22"/>
        </w:rPr>
        <w:t xml:space="preserve">条　</w:t>
      </w:r>
      <w:r w:rsidR="00B51364" w:rsidRPr="00CC6924">
        <w:rPr>
          <w:rFonts w:asciiTheme="minorEastAsia" w:hAnsiTheme="minorEastAsia" w:hint="eastAsia"/>
          <w:sz w:val="22"/>
        </w:rPr>
        <w:t>この要綱に定めるもののほか必要な事項は、</w:t>
      </w:r>
      <w:r w:rsidRPr="00CC6924">
        <w:rPr>
          <w:rFonts w:asciiTheme="minorEastAsia" w:hAnsiTheme="minorEastAsia" w:hint="eastAsia"/>
          <w:sz w:val="22"/>
        </w:rPr>
        <w:t>町長</w:t>
      </w:r>
      <w:r w:rsidR="00B51364" w:rsidRPr="00CC6924">
        <w:rPr>
          <w:rFonts w:asciiTheme="minorEastAsia" w:hAnsiTheme="minorEastAsia" w:hint="eastAsia"/>
          <w:sz w:val="22"/>
        </w:rPr>
        <w:t>が別に定める</w:t>
      </w:r>
      <w:r w:rsidRPr="00CC6924">
        <w:rPr>
          <w:rFonts w:asciiTheme="minorEastAsia" w:hAnsiTheme="minorEastAsia" w:hint="eastAsia"/>
          <w:sz w:val="22"/>
        </w:rPr>
        <w:t>。</w:t>
      </w:r>
    </w:p>
    <w:p w14:paraId="3648530A" w14:textId="24D4B8C4" w:rsidR="0070648E" w:rsidRDefault="0070648E" w:rsidP="00B51364">
      <w:pPr>
        <w:rPr>
          <w:rFonts w:asciiTheme="minorEastAsia" w:hAnsiTheme="minorEastAsia"/>
          <w:sz w:val="22"/>
        </w:rPr>
      </w:pPr>
    </w:p>
    <w:p w14:paraId="0FC0F985" w14:textId="77777777" w:rsidR="00E06A69" w:rsidRPr="00CC6924" w:rsidRDefault="00E06A69" w:rsidP="00B51364">
      <w:pPr>
        <w:rPr>
          <w:rFonts w:asciiTheme="minorEastAsia" w:hAnsiTheme="minorEastAsia" w:hint="eastAsia"/>
          <w:sz w:val="22"/>
        </w:rPr>
      </w:pPr>
    </w:p>
    <w:p w14:paraId="0FA66DF8" w14:textId="77777777" w:rsidR="0070648E" w:rsidRPr="00CC6924" w:rsidRDefault="0070648E" w:rsidP="0070648E">
      <w:pPr>
        <w:ind w:firstLineChars="300" w:firstLine="660"/>
        <w:rPr>
          <w:rFonts w:asciiTheme="minorEastAsia" w:hAnsiTheme="minorEastAsia" w:cs="Times New Roman"/>
          <w:sz w:val="22"/>
        </w:rPr>
      </w:pPr>
      <w:r w:rsidRPr="00CC6924">
        <w:rPr>
          <w:rFonts w:asciiTheme="minorEastAsia" w:hAnsiTheme="minorEastAsia" w:cs="Times New Roman" w:hint="eastAsia"/>
          <w:sz w:val="22"/>
        </w:rPr>
        <w:lastRenderedPageBreak/>
        <w:t>附　則</w:t>
      </w:r>
    </w:p>
    <w:p w14:paraId="7ED58A92" w14:textId="77777777" w:rsidR="00312B1C" w:rsidRPr="00CC6924" w:rsidRDefault="00312B1C" w:rsidP="000C787A">
      <w:pPr>
        <w:pStyle w:val="s-head"/>
        <w:widowControl w:val="0"/>
        <w:shd w:val="clear" w:color="auto" w:fill="FFFFFF"/>
        <w:kinsoku w:val="0"/>
        <w:overflowPunct w:val="0"/>
        <w:autoSpaceDE w:val="0"/>
        <w:autoSpaceDN w:val="0"/>
        <w:adjustRightInd w:val="0"/>
        <w:spacing w:before="0" w:beforeAutospacing="0" w:after="0" w:afterAutospacing="0"/>
        <w:ind w:leftChars="100" w:left="210"/>
        <w:rPr>
          <w:rFonts w:asciiTheme="minorEastAsia" w:eastAsiaTheme="minorEastAsia" w:hAnsiTheme="minorEastAsia"/>
          <w:sz w:val="22"/>
          <w:szCs w:val="22"/>
        </w:rPr>
      </w:pPr>
      <w:r w:rsidRPr="00CC6924">
        <w:rPr>
          <w:rStyle w:val="title16"/>
          <w:rFonts w:asciiTheme="minorEastAsia" w:eastAsiaTheme="minorEastAsia" w:hAnsiTheme="minorEastAsia" w:hint="eastAsia"/>
          <w:sz w:val="22"/>
          <w:szCs w:val="22"/>
        </w:rPr>
        <w:t>（施行期日）</w:t>
      </w:r>
    </w:p>
    <w:p w14:paraId="61320E2E" w14:textId="14180BB2" w:rsidR="00562026" w:rsidRDefault="00E06A69" w:rsidP="00E61950">
      <w:pPr>
        <w:rPr>
          <w:rFonts w:asciiTheme="minorEastAsia" w:hAnsiTheme="minorEastAsia" w:cs="Times New Roman"/>
          <w:sz w:val="22"/>
        </w:rPr>
      </w:pPr>
      <w:r>
        <w:rPr>
          <w:rFonts w:asciiTheme="minorEastAsia" w:hAnsiTheme="minorEastAsia" w:cs="Times New Roman" w:hint="eastAsia"/>
          <w:sz w:val="22"/>
        </w:rPr>
        <w:t xml:space="preserve">１　</w:t>
      </w:r>
      <w:r w:rsidR="002542A2" w:rsidRPr="00CC6924">
        <w:rPr>
          <w:rFonts w:asciiTheme="minorEastAsia" w:hAnsiTheme="minorEastAsia" w:cs="Times New Roman" w:hint="eastAsia"/>
          <w:sz w:val="22"/>
        </w:rPr>
        <w:t>この訓令</w:t>
      </w:r>
      <w:r w:rsidR="00A65FBB" w:rsidRPr="00CC6924">
        <w:rPr>
          <w:rFonts w:asciiTheme="minorEastAsia" w:hAnsiTheme="minorEastAsia" w:cs="Times New Roman" w:hint="eastAsia"/>
          <w:sz w:val="22"/>
        </w:rPr>
        <w:t>は、</w:t>
      </w:r>
      <w:r w:rsidR="00504BA1" w:rsidRPr="00CC6924">
        <w:rPr>
          <w:rFonts w:asciiTheme="minorEastAsia" w:hAnsiTheme="minorEastAsia" w:cs="Times New Roman" w:hint="eastAsia"/>
          <w:sz w:val="22"/>
        </w:rPr>
        <w:t>令和６年４月１日</w:t>
      </w:r>
      <w:r w:rsidR="0070648E" w:rsidRPr="00CC6924">
        <w:rPr>
          <w:rFonts w:asciiTheme="minorEastAsia" w:hAnsiTheme="minorEastAsia" w:cs="Times New Roman" w:hint="eastAsia"/>
          <w:sz w:val="22"/>
        </w:rPr>
        <w:t>から施行する。</w:t>
      </w:r>
    </w:p>
    <w:p w14:paraId="79856E59" w14:textId="5F61A4E6" w:rsidR="00E06A69" w:rsidRDefault="00E06A69" w:rsidP="00E61950">
      <w:pPr>
        <w:rPr>
          <w:rFonts w:asciiTheme="minorEastAsia" w:hAnsiTheme="minorEastAsia" w:cs="Times New Roman"/>
          <w:sz w:val="22"/>
        </w:rPr>
      </w:pPr>
      <w:r>
        <w:rPr>
          <w:rFonts w:asciiTheme="minorEastAsia" w:hAnsiTheme="minorEastAsia" w:cs="Times New Roman" w:hint="eastAsia"/>
          <w:sz w:val="22"/>
        </w:rPr>
        <w:t xml:space="preserve">　（失効）</w:t>
      </w:r>
    </w:p>
    <w:p w14:paraId="5856E063" w14:textId="0ADE1255" w:rsidR="00A944D7" w:rsidRDefault="00E06A69" w:rsidP="00B51364">
      <w:pPr>
        <w:rPr>
          <w:rFonts w:asciiTheme="minorEastAsia" w:hAnsiTheme="minorEastAsia" w:cs="Times New Roman"/>
          <w:sz w:val="22"/>
        </w:rPr>
      </w:pPr>
      <w:r>
        <w:rPr>
          <w:rFonts w:asciiTheme="minorEastAsia" w:hAnsiTheme="minorEastAsia" w:cs="Times New Roman" w:hint="eastAsia"/>
          <w:sz w:val="22"/>
        </w:rPr>
        <w:t>２　この訓令は、令和７年３月3</w:t>
      </w:r>
      <w:r>
        <w:rPr>
          <w:rFonts w:asciiTheme="minorEastAsia" w:hAnsiTheme="minorEastAsia" w:cs="Times New Roman"/>
          <w:sz w:val="22"/>
        </w:rPr>
        <w:t>1</w:t>
      </w:r>
      <w:r>
        <w:rPr>
          <w:rFonts w:asciiTheme="minorEastAsia" w:hAnsiTheme="minorEastAsia" w:cs="Times New Roman" w:hint="eastAsia"/>
          <w:sz w:val="22"/>
        </w:rPr>
        <w:t>日限り、その効力を失う。</w:t>
      </w:r>
    </w:p>
    <w:p w14:paraId="04720273" w14:textId="77777777" w:rsidR="00E06A69" w:rsidRPr="00CC6924" w:rsidRDefault="00E06A69" w:rsidP="00B51364">
      <w:pPr>
        <w:rPr>
          <w:rFonts w:asciiTheme="minorEastAsia" w:hAnsiTheme="minorEastAsia" w:cs="Times New Roman" w:hint="eastAsia"/>
          <w:sz w:val="22"/>
        </w:rPr>
      </w:pPr>
    </w:p>
    <w:p w14:paraId="17EB2277" w14:textId="77777777" w:rsidR="00A944D7" w:rsidRPr="00CC6924" w:rsidRDefault="00CC38B4" w:rsidP="00B51364">
      <w:pPr>
        <w:rPr>
          <w:rFonts w:asciiTheme="minorEastAsia" w:hAnsiTheme="minorEastAsia" w:cs="Times New Roman"/>
          <w:sz w:val="22"/>
        </w:rPr>
      </w:pPr>
      <w:r w:rsidRPr="00CC6924">
        <w:rPr>
          <w:rFonts w:asciiTheme="minorEastAsia" w:hAnsiTheme="minorEastAsia" w:cs="Times New Roman" w:hint="eastAsia"/>
          <w:sz w:val="22"/>
        </w:rPr>
        <w:t>別表第１（第４</w:t>
      </w:r>
      <w:r w:rsidR="00A944D7" w:rsidRPr="00CC6924">
        <w:rPr>
          <w:rFonts w:asciiTheme="minorEastAsia" w:hAnsiTheme="minorEastAsia" w:cs="Times New Roman" w:hint="eastAsia"/>
          <w:sz w:val="22"/>
        </w:rPr>
        <w:t>条関係）</w:t>
      </w:r>
    </w:p>
    <w:tbl>
      <w:tblPr>
        <w:tblStyle w:val="a5"/>
        <w:tblW w:w="0" w:type="auto"/>
        <w:tblLook w:val="04A0" w:firstRow="1" w:lastRow="0" w:firstColumn="1" w:lastColumn="0" w:noHBand="0" w:noVBand="1"/>
      </w:tblPr>
      <w:tblGrid>
        <w:gridCol w:w="4531"/>
        <w:gridCol w:w="3686"/>
      </w:tblGrid>
      <w:tr w:rsidR="00A944D7" w:rsidRPr="00CC6924" w14:paraId="56217D1D" w14:textId="77777777" w:rsidTr="00502897">
        <w:tc>
          <w:tcPr>
            <w:tcW w:w="4531" w:type="dxa"/>
          </w:tcPr>
          <w:p w14:paraId="3295E34F" w14:textId="77777777" w:rsidR="00A944D7" w:rsidRPr="00CC6924" w:rsidRDefault="00A944D7" w:rsidP="00B51364">
            <w:pPr>
              <w:rPr>
                <w:rFonts w:asciiTheme="minorEastAsia" w:hAnsiTheme="minorEastAsia" w:cs="Times New Roman"/>
                <w:sz w:val="22"/>
              </w:rPr>
            </w:pPr>
            <w:r w:rsidRPr="00CC6924">
              <w:rPr>
                <w:rFonts w:asciiTheme="minorEastAsia" w:hAnsiTheme="minorEastAsia" w:cs="Times New Roman" w:hint="eastAsia"/>
                <w:sz w:val="22"/>
              </w:rPr>
              <w:t>検定</w:t>
            </w:r>
            <w:r w:rsidR="00007BEF" w:rsidRPr="00CC6924">
              <w:rPr>
                <w:rFonts w:asciiTheme="minorEastAsia" w:hAnsiTheme="minorEastAsia" w:cs="Times New Roman" w:hint="eastAsia"/>
                <w:sz w:val="22"/>
              </w:rPr>
              <w:t>等</w:t>
            </w:r>
            <w:r w:rsidRPr="00CC6924">
              <w:rPr>
                <w:rFonts w:asciiTheme="minorEastAsia" w:hAnsiTheme="minorEastAsia" w:cs="Times New Roman" w:hint="eastAsia"/>
                <w:sz w:val="22"/>
              </w:rPr>
              <w:t>名</w:t>
            </w:r>
          </w:p>
        </w:tc>
        <w:tc>
          <w:tcPr>
            <w:tcW w:w="3686" w:type="dxa"/>
          </w:tcPr>
          <w:p w14:paraId="3B3E0A64" w14:textId="77777777" w:rsidR="00A944D7" w:rsidRPr="00CC6924" w:rsidRDefault="00A944D7" w:rsidP="00B51364">
            <w:pPr>
              <w:rPr>
                <w:rFonts w:asciiTheme="minorEastAsia" w:hAnsiTheme="minorEastAsia" w:cs="Times New Roman"/>
                <w:sz w:val="22"/>
              </w:rPr>
            </w:pPr>
            <w:r w:rsidRPr="00CC6924">
              <w:rPr>
                <w:rFonts w:asciiTheme="minorEastAsia" w:hAnsiTheme="minorEastAsia" w:cs="Times New Roman" w:hint="eastAsia"/>
                <w:sz w:val="22"/>
              </w:rPr>
              <w:t>実施団体</w:t>
            </w:r>
          </w:p>
        </w:tc>
      </w:tr>
      <w:tr w:rsidR="00A944D7" w:rsidRPr="00CC6924" w14:paraId="13D3D9D3" w14:textId="77777777" w:rsidTr="00502897">
        <w:tc>
          <w:tcPr>
            <w:tcW w:w="4531" w:type="dxa"/>
          </w:tcPr>
          <w:p w14:paraId="5DC992C2" w14:textId="16D26A40" w:rsidR="00A944D7" w:rsidRPr="00CC6924" w:rsidRDefault="00A944D7" w:rsidP="00B51364">
            <w:pPr>
              <w:rPr>
                <w:rFonts w:asciiTheme="minorEastAsia" w:hAnsiTheme="minorEastAsia" w:cs="Times New Roman"/>
                <w:sz w:val="22"/>
              </w:rPr>
            </w:pPr>
            <w:r w:rsidRPr="00CC6924">
              <w:rPr>
                <w:rFonts w:asciiTheme="minorEastAsia" w:hAnsiTheme="minorEastAsia" w:cs="Times New Roman" w:hint="eastAsia"/>
                <w:sz w:val="22"/>
              </w:rPr>
              <w:t>１　農業技術検定（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190FF26C" w14:textId="77777777" w:rsidR="00A944D7"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全国農業会議所</w:t>
            </w:r>
          </w:p>
        </w:tc>
      </w:tr>
      <w:tr w:rsidR="00A944D7" w:rsidRPr="00CC6924" w14:paraId="346B3EA4" w14:textId="77777777" w:rsidTr="00502897">
        <w:tc>
          <w:tcPr>
            <w:tcW w:w="4531" w:type="dxa"/>
          </w:tcPr>
          <w:p w14:paraId="41583D28" w14:textId="036B8181" w:rsidR="00A944D7" w:rsidRPr="00CC6924" w:rsidRDefault="00A944D7" w:rsidP="00B51364">
            <w:pPr>
              <w:rPr>
                <w:rFonts w:asciiTheme="minorEastAsia" w:hAnsiTheme="minorEastAsia" w:cs="Times New Roman"/>
                <w:sz w:val="22"/>
              </w:rPr>
            </w:pPr>
            <w:r w:rsidRPr="00CC6924">
              <w:rPr>
                <w:rFonts w:asciiTheme="minorEastAsia" w:hAnsiTheme="minorEastAsia" w:cs="Times New Roman" w:hint="eastAsia"/>
                <w:sz w:val="22"/>
              </w:rPr>
              <w:t>２　トレース技能検定（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712F08A3" w14:textId="77777777" w:rsidR="00A944D7"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中央工学校生涯学習センター</w:t>
            </w:r>
          </w:p>
        </w:tc>
      </w:tr>
      <w:tr w:rsidR="00A944D7" w:rsidRPr="00CC6924" w14:paraId="25D9AAF1" w14:textId="77777777" w:rsidTr="00502897">
        <w:tc>
          <w:tcPr>
            <w:tcW w:w="4531" w:type="dxa"/>
          </w:tcPr>
          <w:p w14:paraId="114EE2F0" w14:textId="77777777" w:rsidR="00A944D7"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３　小型車両系建設機械特別教育</w:t>
            </w:r>
          </w:p>
        </w:tc>
        <w:tc>
          <w:tcPr>
            <w:tcW w:w="3686" w:type="dxa"/>
          </w:tcPr>
          <w:p w14:paraId="1A64BDFF" w14:textId="77777777" w:rsidR="00A944D7"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各種機関</w:t>
            </w:r>
          </w:p>
        </w:tc>
      </w:tr>
      <w:tr w:rsidR="00A944D7" w:rsidRPr="00CC6924" w14:paraId="440E63A5" w14:textId="77777777" w:rsidTr="00502897">
        <w:tc>
          <w:tcPr>
            <w:tcW w:w="4531" w:type="dxa"/>
          </w:tcPr>
          <w:p w14:paraId="2A7FA815" w14:textId="77777777" w:rsidR="00A944D7"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４　フォークリフト</w:t>
            </w:r>
            <w:r w:rsidR="0069366C" w:rsidRPr="00CC6924">
              <w:rPr>
                <w:rFonts w:asciiTheme="minorEastAsia" w:hAnsiTheme="minorEastAsia" w:cs="Times New Roman" w:hint="eastAsia"/>
                <w:sz w:val="22"/>
              </w:rPr>
              <w:t>等技能講習</w:t>
            </w:r>
          </w:p>
        </w:tc>
        <w:tc>
          <w:tcPr>
            <w:tcW w:w="3686" w:type="dxa"/>
          </w:tcPr>
          <w:p w14:paraId="7E6000DF" w14:textId="77777777" w:rsidR="00A944D7"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各種機関</w:t>
            </w:r>
          </w:p>
        </w:tc>
      </w:tr>
      <w:tr w:rsidR="00A944D7" w:rsidRPr="00CC6924" w14:paraId="6FFE7B20" w14:textId="77777777" w:rsidTr="00502897">
        <w:tc>
          <w:tcPr>
            <w:tcW w:w="4531" w:type="dxa"/>
          </w:tcPr>
          <w:p w14:paraId="77119BDC" w14:textId="77777777" w:rsidR="00A944D7"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 xml:space="preserve">５　</w:t>
            </w:r>
            <w:r w:rsidR="0069366C" w:rsidRPr="00CC6924">
              <w:rPr>
                <w:rFonts w:asciiTheme="minorEastAsia" w:hAnsiTheme="minorEastAsia" w:cs="Times New Roman" w:hint="eastAsia"/>
                <w:sz w:val="22"/>
              </w:rPr>
              <w:t>フォークリフト等</w:t>
            </w:r>
            <w:r w:rsidRPr="00CC6924">
              <w:rPr>
                <w:rFonts w:asciiTheme="minorEastAsia" w:hAnsiTheme="minorEastAsia" w:cs="Times New Roman" w:hint="eastAsia"/>
                <w:sz w:val="22"/>
              </w:rPr>
              <w:t>特別教育</w:t>
            </w:r>
          </w:p>
        </w:tc>
        <w:tc>
          <w:tcPr>
            <w:tcW w:w="3686" w:type="dxa"/>
          </w:tcPr>
          <w:p w14:paraId="79954ED7" w14:textId="77777777" w:rsidR="00A944D7"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各種機関</w:t>
            </w:r>
          </w:p>
        </w:tc>
      </w:tr>
      <w:tr w:rsidR="00A944D7" w:rsidRPr="00CC6924" w14:paraId="0669D100" w14:textId="77777777" w:rsidTr="00502897">
        <w:tc>
          <w:tcPr>
            <w:tcW w:w="4531" w:type="dxa"/>
          </w:tcPr>
          <w:p w14:paraId="10C65F8E" w14:textId="77777777" w:rsidR="00A944D7"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 xml:space="preserve">６　</w:t>
            </w:r>
            <w:r w:rsidR="001305FE" w:rsidRPr="00CC6924">
              <w:rPr>
                <w:rFonts w:asciiTheme="minorEastAsia" w:hAnsiTheme="minorEastAsia" w:cs="Times New Roman" w:hint="eastAsia"/>
                <w:sz w:val="22"/>
              </w:rPr>
              <w:t>甲種・乙種危険物取扱者試験</w:t>
            </w:r>
          </w:p>
        </w:tc>
        <w:tc>
          <w:tcPr>
            <w:tcW w:w="3686" w:type="dxa"/>
          </w:tcPr>
          <w:p w14:paraId="254C97D7" w14:textId="77777777" w:rsidR="00A944D7" w:rsidRPr="00CC6924" w:rsidRDefault="00A62241" w:rsidP="00B51364">
            <w:pPr>
              <w:rPr>
                <w:rFonts w:asciiTheme="minorEastAsia" w:hAnsiTheme="minorEastAsia" w:cs="Times New Roman"/>
                <w:sz w:val="22"/>
              </w:rPr>
            </w:pPr>
            <w:r w:rsidRPr="00CC6924">
              <w:rPr>
                <w:rFonts w:asciiTheme="minorEastAsia" w:hAnsiTheme="minorEastAsia" w:cs="Times New Roman" w:hint="eastAsia"/>
              </w:rPr>
              <w:t>一般財団</w:t>
            </w:r>
            <w:r w:rsidR="002243CE" w:rsidRPr="00CC6924">
              <w:rPr>
                <w:rFonts w:asciiTheme="minorEastAsia" w:hAnsiTheme="minorEastAsia" w:cs="Times New Roman" w:hint="eastAsia"/>
              </w:rPr>
              <w:t>法人</w:t>
            </w:r>
            <w:r w:rsidR="0069366C" w:rsidRPr="00CC6924">
              <w:rPr>
                <w:rFonts w:asciiTheme="minorEastAsia" w:hAnsiTheme="minorEastAsia" w:cs="Times New Roman" w:hint="eastAsia"/>
              </w:rPr>
              <w:t>消防試験研究センター</w:t>
            </w:r>
          </w:p>
        </w:tc>
      </w:tr>
      <w:tr w:rsidR="00A944D7" w:rsidRPr="00CC6924" w14:paraId="1A0A51A3" w14:textId="77777777" w:rsidTr="00502897">
        <w:tc>
          <w:tcPr>
            <w:tcW w:w="4531" w:type="dxa"/>
          </w:tcPr>
          <w:p w14:paraId="2483A1D4" w14:textId="45A7F25B" w:rsidR="00A944D7"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７　英語検定（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68E3F7AA" w14:textId="77777777" w:rsidR="00A944D7" w:rsidRPr="00CC6924" w:rsidRDefault="00AB6E9C" w:rsidP="00B51364">
            <w:pPr>
              <w:rPr>
                <w:rFonts w:asciiTheme="minorEastAsia" w:hAnsiTheme="minorEastAsia" w:cs="Times New Roman"/>
                <w:sz w:val="22"/>
              </w:rPr>
            </w:pPr>
            <w:r w:rsidRPr="00CC6924">
              <w:rPr>
                <w:rFonts w:asciiTheme="minorEastAsia" w:hAnsiTheme="minorEastAsia" w:cs="Times New Roman" w:hint="eastAsia"/>
                <w:sz w:val="22"/>
              </w:rPr>
              <w:t>公益社団法人日本英語検定協会</w:t>
            </w:r>
          </w:p>
          <w:p w14:paraId="0CA110B3" w14:textId="77777777" w:rsidR="00AB6E9C" w:rsidRPr="00CC6924" w:rsidRDefault="00AB6E9C" w:rsidP="00B51364">
            <w:pPr>
              <w:rPr>
                <w:rFonts w:asciiTheme="minorEastAsia" w:hAnsiTheme="minorEastAsia" w:cs="Times New Roman"/>
                <w:sz w:val="22"/>
              </w:rPr>
            </w:pPr>
            <w:r w:rsidRPr="00CC6924">
              <w:rPr>
                <w:rFonts w:asciiTheme="minorEastAsia" w:hAnsiTheme="minorEastAsia" w:cs="Times New Roman" w:hint="eastAsia"/>
                <w:sz w:val="22"/>
              </w:rPr>
              <w:t>全国商業高等学校協会</w:t>
            </w:r>
          </w:p>
        </w:tc>
      </w:tr>
      <w:tr w:rsidR="0048280E" w:rsidRPr="00CC6924" w14:paraId="6DE856F0" w14:textId="77777777" w:rsidTr="00502897">
        <w:tc>
          <w:tcPr>
            <w:tcW w:w="4531" w:type="dxa"/>
          </w:tcPr>
          <w:p w14:paraId="18EA8CF2" w14:textId="22515902" w:rsidR="0048280E"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８　漢字検定（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792DD243" w14:textId="77777777" w:rsidR="0048280E" w:rsidRPr="00CC6924" w:rsidRDefault="00AB6E9C" w:rsidP="00B51364">
            <w:pPr>
              <w:rPr>
                <w:rFonts w:asciiTheme="minorEastAsia" w:hAnsiTheme="minorEastAsia" w:cs="Times New Roman"/>
                <w:sz w:val="22"/>
              </w:rPr>
            </w:pPr>
            <w:r w:rsidRPr="00CC6924">
              <w:rPr>
                <w:rFonts w:asciiTheme="minorEastAsia" w:hAnsiTheme="minorEastAsia" w:cs="Times New Roman" w:hint="eastAsia"/>
              </w:rPr>
              <w:t>公益財団法人日本漢字能力</w:t>
            </w:r>
            <w:r w:rsidR="00824BE4" w:rsidRPr="00CC6924">
              <w:rPr>
                <w:rFonts w:asciiTheme="minorEastAsia" w:hAnsiTheme="minorEastAsia" w:cs="Times New Roman" w:hint="eastAsia"/>
              </w:rPr>
              <w:t>検定協会</w:t>
            </w:r>
          </w:p>
        </w:tc>
      </w:tr>
      <w:tr w:rsidR="0048280E" w:rsidRPr="00CC6924" w14:paraId="0827CA92" w14:textId="77777777" w:rsidTr="00502897">
        <w:tc>
          <w:tcPr>
            <w:tcW w:w="4531" w:type="dxa"/>
          </w:tcPr>
          <w:p w14:paraId="055C261C" w14:textId="2F185846" w:rsidR="0048280E"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９　数学検定（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3B2EA975" w14:textId="77777777" w:rsidR="0048280E" w:rsidRPr="00CC6924" w:rsidRDefault="003756CA" w:rsidP="00B51364">
            <w:pPr>
              <w:rPr>
                <w:rFonts w:asciiTheme="minorEastAsia" w:hAnsiTheme="minorEastAsia" w:cs="Times New Roman"/>
                <w:sz w:val="22"/>
              </w:rPr>
            </w:pPr>
            <w:r w:rsidRPr="00CC6924">
              <w:rPr>
                <w:rFonts w:asciiTheme="minorEastAsia" w:hAnsiTheme="minorEastAsia" w:cs="Times New Roman" w:hint="eastAsia"/>
                <w:sz w:val="22"/>
              </w:rPr>
              <w:t>公益財団法人日本数学検定協会</w:t>
            </w:r>
          </w:p>
        </w:tc>
      </w:tr>
      <w:tr w:rsidR="0048280E" w:rsidRPr="00CC6924" w14:paraId="0E0A590B" w14:textId="77777777" w:rsidTr="00502897">
        <w:tc>
          <w:tcPr>
            <w:tcW w:w="4531" w:type="dxa"/>
          </w:tcPr>
          <w:p w14:paraId="7992E714" w14:textId="25F45BAC" w:rsidR="0048280E"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10　珠算・電卓検定（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13B7D245"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全国商業高等学校協会</w:t>
            </w:r>
          </w:p>
        </w:tc>
      </w:tr>
      <w:tr w:rsidR="0048280E" w:rsidRPr="00CC6924" w14:paraId="2B59BB52" w14:textId="77777777" w:rsidTr="00502897">
        <w:tc>
          <w:tcPr>
            <w:tcW w:w="4531" w:type="dxa"/>
          </w:tcPr>
          <w:p w14:paraId="3E06A269" w14:textId="43FFD06D" w:rsidR="0048280E"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11　簿記検定（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1F915E74"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全国商業高等学校協会</w:t>
            </w:r>
          </w:p>
          <w:p w14:paraId="26E1467C" w14:textId="77777777" w:rsidR="00502897" w:rsidRPr="00CC6924" w:rsidRDefault="00502897" w:rsidP="00B51364">
            <w:pPr>
              <w:rPr>
                <w:rFonts w:asciiTheme="minorEastAsia" w:hAnsiTheme="minorEastAsia" w:cs="Times New Roman"/>
                <w:sz w:val="22"/>
              </w:rPr>
            </w:pPr>
            <w:r w:rsidRPr="00CC6924">
              <w:rPr>
                <w:rFonts w:asciiTheme="minorEastAsia" w:hAnsiTheme="minorEastAsia" w:cs="Times New Roman" w:hint="eastAsia"/>
                <w:sz w:val="22"/>
              </w:rPr>
              <w:t>日本商工会議所</w:t>
            </w:r>
          </w:p>
        </w:tc>
      </w:tr>
      <w:tr w:rsidR="0048280E" w:rsidRPr="00CC6924" w14:paraId="68F813B6" w14:textId="77777777" w:rsidTr="00502897">
        <w:tc>
          <w:tcPr>
            <w:tcW w:w="4531" w:type="dxa"/>
          </w:tcPr>
          <w:p w14:paraId="2C73FC14" w14:textId="70E62956" w:rsidR="0048280E"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12　ビジネス文書</w:t>
            </w:r>
            <w:r w:rsidR="00AB6E9C" w:rsidRPr="00CC6924">
              <w:rPr>
                <w:rFonts w:asciiTheme="minorEastAsia" w:hAnsiTheme="minorEastAsia" w:cs="Times New Roman" w:hint="eastAsia"/>
                <w:sz w:val="22"/>
              </w:rPr>
              <w:t>・計算</w:t>
            </w:r>
            <w:r w:rsidRPr="00CC6924">
              <w:rPr>
                <w:rFonts w:asciiTheme="minorEastAsia" w:hAnsiTheme="minorEastAsia" w:cs="Times New Roman" w:hint="eastAsia"/>
                <w:sz w:val="22"/>
              </w:rPr>
              <w:t>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789A4316"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全国商業高等学校協会</w:t>
            </w:r>
          </w:p>
          <w:p w14:paraId="510C8932" w14:textId="77777777" w:rsidR="0089125E" w:rsidRPr="00CC6924" w:rsidRDefault="0089125E" w:rsidP="00B51364">
            <w:pPr>
              <w:rPr>
                <w:rFonts w:asciiTheme="minorEastAsia" w:hAnsiTheme="minorEastAsia" w:cs="Times New Roman"/>
                <w:sz w:val="22"/>
              </w:rPr>
            </w:pPr>
            <w:r w:rsidRPr="00CC6924">
              <w:rPr>
                <w:rFonts w:asciiTheme="minorEastAsia" w:hAnsiTheme="minorEastAsia" w:cs="Times New Roman" w:hint="eastAsia"/>
                <w:sz w:val="22"/>
              </w:rPr>
              <w:t>実務技能検定協会</w:t>
            </w:r>
          </w:p>
        </w:tc>
      </w:tr>
      <w:tr w:rsidR="0048280E" w:rsidRPr="00CC6924" w14:paraId="148ABB7B" w14:textId="77777777" w:rsidTr="00502897">
        <w:tc>
          <w:tcPr>
            <w:tcW w:w="4531" w:type="dxa"/>
          </w:tcPr>
          <w:p w14:paraId="10191113" w14:textId="77777777" w:rsidR="0048280E"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13　全商ビジネスコミュニケーション検定</w:t>
            </w:r>
          </w:p>
        </w:tc>
        <w:tc>
          <w:tcPr>
            <w:tcW w:w="3686" w:type="dxa"/>
          </w:tcPr>
          <w:p w14:paraId="2CB0C538"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全国商業高等学校協会</w:t>
            </w:r>
          </w:p>
        </w:tc>
      </w:tr>
      <w:tr w:rsidR="0048280E" w:rsidRPr="00CC6924" w14:paraId="43169A31" w14:textId="77777777" w:rsidTr="00502897">
        <w:tc>
          <w:tcPr>
            <w:tcW w:w="4531" w:type="dxa"/>
          </w:tcPr>
          <w:p w14:paraId="294711C3" w14:textId="7A4CCB79" w:rsidR="0048280E" w:rsidRPr="00CC6924" w:rsidRDefault="0048280E" w:rsidP="00B51364">
            <w:pPr>
              <w:rPr>
                <w:rFonts w:asciiTheme="minorEastAsia" w:hAnsiTheme="minorEastAsia" w:cs="Times New Roman"/>
                <w:sz w:val="22"/>
              </w:rPr>
            </w:pPr>
            <w:r w:rsidRPr="00CC6924">
              <w:rPr>
                <w:rFonts w:asciiTheme="minorEastAsia" w:hAnsiTheme="minorEastAsia" w:cs="Times New Roman" w:hint="eastAsia"/>
                <w:sz w:val="22"/>
              </w:rPr>
              <w:t>14　全商情報処理検定（</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26812289"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全国商業高等学校協会</w:t>
            </w:r>
          </w:p>
        </w:tc>
      </w:tr>
      <w:tr w:rsidR="0048280E" w:rsidRPr="00CC6924" w14:paraId="1AD10B37" w14:textId="77777777" w:rsidTr="00502897">
        <w:tc>
          <w:tcPr>
            <w:tcW w:w="4531" w:type="dxa"/>
          </w:tcPr>
          <w:p w14:paraId="55261B06"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15　被服製作技術検定</w:t>
            </w:r>
          </w:p>
        </w:tc>
        <w:tc>
          <w:tcPr>
            <w:tcW w:w="3686" w:type="dxa"/>
          </w:tcPr>
          <w:p w14:paraId="31E78B20"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全国高等学校</w:t>
            </w:r>
            <w:r w:rsidR="00027A41" w:rsidRPr="00CC6924">
              <w:rPr>
                <w:rFonts w:asciiTheme="minorEastAsia" w:hAnsiTheme="minorEastAsia" w:cs="Times New Roman" w:hint="eastAsia"/>
                <w:sz w:val="22"/>
              </w:rPr>
              <w:t>家庭科教育振興</w:t>
            </w:r>
            <w:r w:rsidRPr="00CC6924">
              <w:rPr>
                <w:rFonts w:asciiTheme="minorEastAsia" w:hAnsiTheme="minorEastAsia" w:cs="Times New Roman" w:hint="eastAsia"/>
                <w:sz w:val="22"/>
              </w:rPr>
              <w:t>協会</w:t>
            </w:r>
          </w:p>
        </w:tc>
      </w:tr>
      <w:tr w:rsidR="0048280E" w:rsidRPr="00CC6924" w14:paraId="0B5F5598" w14:textId="77777777" w:rsidTr="00502897">
        <w:tc>
          <w:tcPr>
            <w:tcW w:w="4531" w:type="dxa"/>
          </w:tcPr>
          <w:p w14:paraId="60A8067C" w14:textId="77777777" w:rsidR="0048280E" w:rsidRPr="00CC6924" w:rsidRDefault="00824BE4" w:rsidP="00B51364">
            <w:pPr>
              <w:rPr>
                <w:rFonts w:asciiTheme="minorEastAsia" w:hAnsiTheme="minorEastAsia" w:cs="Times New Roman"/>
                <w:sz w:val="22"/>
              </w:rPr>
            </w:pPr>
            <w:r w:rsidRPr="00CC6924">
              <w:rPr>
                <w:rFonts w:asciiTheme="minorEastAsia" w:hAnsiTheme="minorEastAsia" w:cs="Times New Roman" w:hint="eastAsia"/>
                <w:sz w:val="22"/>
              </w:rPr>
              <w:t>16　食物調理技術検定</w:t>
            </w:r>
          </w:p>
        </w:tc>
        <w:tc>
          <w:tcPr>
            <w:tcW w:w="3686" w:type="dxa"/>
          </w:tcPr>
          <w:p w14:paraId="290DA428" w14:textId="77777777" w:rsidR="0048280E" w:rsidRPr="00CC6924" w:rsidRDefault="00027A41" w:rsidP="00B51364">
            <w:pPr>
              <w:rPr>
                <w:rFonts w:asciiTheme="minorEastAsia" w:hAnsiTheme="minorEastAsia" w:cs="Times New Roman"/>
                <w:sz w:val="22"/>
              </w:rPr>
            </w:pPr>
            <w:r w:rsidRPr="00CC6924">
              <w:rPr>
                <w:rFonts w:asciiTheme="minorEastAsia" w:hAnsiTheme="minorEastAsia" w:cs="Times New Roman" w:hint="eastAsia"/>
                <w:sz w:val="22"/>
              </w:rPr>
              <w:t>全国高等学校家庭科教育振興協会</w:t>
            </w:r>
          </w:p>
        </w:tc>
      </w:tr>
      <w:tr w:rsidR="00AB6E9C" w:rsidRPr="00CC6924" w14:paraId="776253D0" w14:textId="77777777" w:rsidTr="00502897">
        <w:tc>
          <w:tcPr>
            <w:tcW w:w="4531" w:type="dxa"/>
          </w:tcPr>
          <w:p w14:paraId="6363717F" w14:textId="6DCF546A"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sz w:val="22"/>
              </w:rPr>
              <w:t>17</w:t>
            </w:r>
            <w:r w:rsidRPr="00CC6924">
              <w:rPr>
                <w:rFonts w:asciiTheme="minorEastAsia" w:hAnsiTheme="minorEastAsia" w:cs="Times New Roman" w:hint="eastAsia"/>
                <w:sz w:val="22"/>
              </w:rPr>
              <w:t xml:space="preserve">　保育技術検定（各種目・</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790607B3"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全国高等学校家庭科教育振興協会</w:t>
            </w:r>
          </w:p>
        </w:tc>
      </w:tr>
      <w:tr w:rsidR="00AB6E9C" w:rsidRPr="00CC6924" w14:paraId="28EB7E71" w14:textId="77777777" w:rsidTr="00502897">
        <w:tc>
          <w:tcPr>
            <w:tcW w:w="4531" w:type="dxa"/>
          </w:tcPr>
          <w:p w14:paraId="12364116"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18　硬筆・毛筆書写技能検定</w:t>
            </w:r>
          </w:p>
        </w:tc>
        <w:tc>
          <w:tcPr>
            <w:tcW w:w="3686" w:type="dxa"/>
          </w:tcPr>
          <w:p w14:paraId="466B9979"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日本書写技能検定協会</w:t>
            </w:r>
          </w:p>
        </w:tc>
      </w:tr>
      <w:tr w:rsidR="00AB6E9C" w:rsidRPr="00CC6924" w14:paraId="6C01ADE8" w14:textId="77777777" w:rsidTr="00502897">
        <w:tc>
          <w:tcPr>
            <w:tcW w:w="4531" w:type="dxa"/>
          </w:tcPr>
          <w:p w14:paraId="6D5E7377"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19　基礎製図検定</w:t>
            </w:r>
          </w:p>
        </w:tc>
        <w:tc>
          <w:tcPr>
            <w:tcW w:w="3686" w:type="dxa"/>
          </w:tcPr>
          <w:p w14:paraId="5B8081D5"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全国工業高等学校長協会</w:t>
            </w:r>
          </w:p>
        </w:tc>
      </w:tr>
      <w:tr w:rsidR="00AB6E9C" w:rsidRPr="00CC6924" w14:paraId="0F9FC612" w14:textId="77777777" w:rsidTr="00502897">
        <w:tc>
          <w:tcPr>
            <w:tcW w:w="4531" w:type="dxa"/>
          </w:tcPr>
          <w:p w14:paraId="17797BD8"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20　ドローン検定</w:t>
            </w:r>
          </w:p>
        </w:tc>
        <w:tc>
          <w:tcPr>
            <w:tcW w:w="3686" w:type="dxa"/>
          </w:tcPr>
          <w:p w14:paraId="2A90C9F0"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ドローン検定協会</w:t>
            </w:r>
          </w:p>
        </w:tc>
      </w:tr>
      <w:tr w:rsidR="00AB6E9C" w:rsidRPr="00CC6924" w14:paraId="00C8268D" w14:textId="77777777" w:rsidTr="00502897">
        <w:tc>
          <w:tcPr>
            <w:tcW w:w="4531" w:type="dxa"/>
          </w:tcPr>
          <w:p w14:paraId="7F7E57C2"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21　陸上特殊無線技士（２級以上の級）</w:t>
            </w:r>
          </w:p>
        </w:tc>
        <w:tc>
          <w:tcPr>
            <w:tcW w:w="3686" w:type="dxa"/>
          </w:tcPr>
          <w:p w14:paraId="2CF9A8A9" w14:textId="77777777" w:rsidR="00AB6E9C" w:rsidRPr="00CC6924" w:rsidRDefault="002243CE" w:rsidP="00AB6E9C">
            <w:pPr>
              <w:rPr>
                <w:rFonts w:asciiTheme="minorEastAsia" w:hAnsiTheme="minorEastAsia" w:cs="Times New Roman"/>
                <w:sz w:val="22"/>
              </w:rPr>
            </w:pPr>
            <w:r w:rsidRPr="00CC6924">
              <w:rPr>
                <w:rFonts w:asciiTheme="minorEastAsia" w:hAnsiTheme="minorEastAsia" w:cs="Times New Roman" w:hint="eastAsia"/>
                <w:sz w:val="22"/>
              </w:rPr>
              <w:t>公益財団法人日本無線協会</w:t>
            </w:r>
          </w:p>
        </w:tc>
      </w:tr>
      <w:tr w:rsidR="00AB6E9C" w:rsidRPr="00CC6924" w14:paraId="6DB3C987" w14:textId="77777777" w:rsidTr="00502897">
        <w:tc>
          <w:tcPr>
            <w:tcW w:w="4531" w:type="dxa"/>
          </w:tcPr>
          <w:p w14:paraId="197BA9D2" w14:textId="64E8811C"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22　アマチュア無線技士（</w:t>
            </w:r>
            <w:r w:rsidR="00662DFC" w:rsidRPr="00CC6924">
              <w:rPr>
                <w:rFonts w:asciiTheme="minorEastAsia" w:hAnsiTheme="minorEastAsia" w:cs="Times New Roman" w:hint="eastAsia"/>
                <w:sz w:val="22"/>
              </w:rPr>
              <w:t>２</w:t>
            </w:r>
            <w:r w:rsidRPr="00CC6924">
              <w:rPr>
                <w:rFonts w:asciiTheme="minorEastAsia" w:hAnsiTheme="minorEastAsia" w:cs="Times New Roman" w:hint="eastAsia"/>
                <w:sz w:val="22"/>
              </w:rPr>
              <w:t>級以上の級）</w:t>
            </w:r>
          </w:p>
        </w:tc>
        <w:tc>
          <w:tcPr>
            <w:tcW w:w="3686" w:type="dxa"/>
          </w:tcPr>
          <w:p w14:paraId="382E926A" w14:textId="77777777" w:rsidR="00AB6E9C" w:rsidRPr="00CC6924" w:rsidRDefault="002243CE" w:rsidP="00AB6E9C">
            <w:pPr>
              <w:rPr>
                <w:rFonts w:asciiTheme="minorEastAsia" w:hAnsiTheme="minorEastAsia" w:cs="Times New Roman"/>
                <w:sz w:val="22"/>
              </w:rPr>
            </w:pPr>
            <w:r w:rsidRPr="00CC6924">
              <w:rPr>
                <w:rFonts w:asciiTheme="minorEastAsia" w:hAnsiTheme="minorEastAsia" w:cs="Times New Roman" w:hint="eastAsia"/>
                <w:sz w:val="22"/>
              </w:rPr>
              <w:t>公益財団法人日本無線協会</w:t>
            </w:r>
          </w:p>
        </w:tc>
      </w:tr>
      <w:tr w:rsidR="00AB6E9C" w:rsidRPr="00CC6924" w14:paraId="2A0E7EC1" w14:textId="77777777" w:rsidTr="00502897">
        <w:tc>
          <w:tcPr>
            <w:tcW w:w="4531" w:type="dxa"/>
          </w:tcPr>
          <w:p w14:paraId="25474079" w14:textId="77777777" w:rsidR="00AB6E9C" w:rsidRPr="00CC6924"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23　第二種電気工事士</w:t>
            </w:r>
          </w:p>
        </w:tc>
        <w:tc>
          <w:tcPr>
            <w:tcW w:w="3686" w:type="dxa"/>
          </w:tcPr>
          <w:p w14:paraId="39812252" w14:textId="77777777" w:rsidR="00AB6E9C" w:rsidRPr="00CC6924" w:rsidRDefault="00A62241" w:rsidP="00AB6E9C">
            <w:pPr>
              <w:rPr>
                <w:rFonts w:asciiTheme="minorEastAsia" w:hAnsiTheme="minorEastAsia" w:cs="Times New Roman"/>
                <w:sz w:val="22"/>
              </w:rPr>
            </w:pPr>
            <w:r w:rsidRPr="00CC6924">
              <w:rPr>
                <w:rFonts w:asciiTheme="minorEastAsia" w:hAnsiTheme="minorEastAsia" w:cs="Times New Roman" w:hint="eastAsia"/>
                <w:sz w:val="20"/>
              </w:rPr>
              <w:t>一般財団</w:t>
            </w:r>
            <w:r w:rsidR="002243CE" w:rsidRPr="00CC6924">
              <w:rPr>
                <w:rFonts w:asciiTheme="minorEastAsia" w:hAnsiTheme="minorEastAsia" w:cs="Times New Roman" w:hint="eastAsia"/>
                <w:sz w:val="20"/>
              </w:rPr>
              <w:t>法人電気技術者試験センター</w:t>
            </w:r>
          </w:p>
        </w:tc>
      </w:tr>
      <w:tr w:rsidR="00AB6E9C" w:rsidRPr="004C56BB" w14:paraId="43C72AC9" w14:textId="77777777" w:rsidTr="00502897">
        <w:tc>
          <w:tcPr>
            <w:tcW w:w="4531" w:type="dxa"/>
          </w:tcPr>
          <w:p w14:paraId="09217939" w14:textId="77777777" w:rsidR="00AB6E9C" w:rsidRPr="004C56BB" w:rsidRDefault="00AB6E9C" w:rsidP="00AB6E9C">
            <w:pPr>
              <w:rPr>
                <w:rFonts w:asciiTheme="minorEastAsia" w:hAnsiTheme="minorEastAsia" w:cs="Times New Roman"/>
                <w:sz w:val="22"/>
              </w:rPr>
            </w:pPr>
            <w:r w:rsidRPr="00CC6924">
              <w:rPr>
                <w:rFonts w:asciiTheme="minorEastAsia" w:hAnsiTheme="minorEastAsia" w:cs="Times New Roman" w:hint="eastAsia"/>
                <w:sz w:val="22"/>
              </w:rPr>
              <w:t>2</w:t>
            </w:r>
            <w:r w:rsidRPr="00CC6924">
              <w:rPr>
                <w:rFonts w:asciiTheme="minorEastAsia" w:hAnsiTheme="minorEastAsia" w:cs="Times New Roman"/>
                <w:sz w:val="22"/>
              </w:rPr>
              <w:t>4</w:t>
            </w:r>
            <w:r w:rsidRPr="00CC6924">
              <w:rPr>
                <w:rFonts w:asciiTheme="minorEastAsia" w:hAnsiTheme="minorEastAsia" w:cs="Times New Roman" w:hint="eastAsia"/>
                <w:sz w:val="22"/>
              </w:rPr>
              <w:t xml:space="preserve">　その他上記検定等と同等以上と認められるもの</w:t>
            </w:r>
          </w:p>
        </w:tc>
        <w:tc>
          <w:tcPr>
            <w:tcW w:w="3686" w:type="dxa"/>
          </w:tcPr>
          <w:p w14:paraId="643441A4" w14:textId="77777777" w:rsidR="00AB6E9C" w:rsidRPr="004C56BB" w:rsidRDefault="00AB6E9C" w:rsidP="00AB6E9C">
            <w:pPr>
              <w:rPr>
                <w:rFonts w:asciiTheme="minorEastAsia" w:hAnsiTheme="minorEastAsia" w:cs="Times New Roman"/>
                <w:sz w:val="22"/>
              </w:rPr>
            </w:pPr>
          </w:p>
        </w:tc>
      </w:tr>
    </w:tbl>
    <w:p w14:paraId="542C5F49" w14:textId="77777777" w:rsidR="006624A5" w:rsidRPr="004C56BB" w:rsidRDefault="006624A5" w:rsidP="00B51364">
      <w:pPr>
        <w:rPr>
          <w:rFonts w:asciiTheme="minorEastAsia" w:hAnsiTheme="minorEastAsia" w:cs="Times New Roman" w:hint="eastAsia"/>
          <w:sz w:val="22"/>
        </w:rPr>
      </w:pPr>
    </w:p>
    <w:sectPr w:rsidR="006624A5" w:rsidRPr="004C56BB" w:rsidSect="00E06A69">
      <w:pgSz w:w="11906" w:h="16838" w:code="9"/>
      <w:pgMar w:top="102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C57"/>
    <w:multiLevelType w:val="hybridMultilevel"/>
    <w:tmpl w:val="61044AB2"/>
    <w:lvl w:ilvl="0" w:tplc="9B0A56E0">
      <w:start w:val="1"/>
      <w:numFmt w:val="decimalFullWidth"/>
      <w:lvlText w:val="第%1条"/>
      <w:lvlJc w:val="left"/>
      <w:pPr>
        <w:ind w:left="870" w:hanging="870"/>
      </w:pPr>
      <w:rPr>
        <w:rFonts w:hint="default"/>
      </w:rPr>
    </w:lvl>
    <w:lvl w:ilvl="1" w:tplc="00BC7B1A">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3639F"/>
    <w:multiLevelType w:val="hybridMultilevel"/>
    <w:tmpl w:val="718C6EAC"/>
    <w:lvl w:ilvl="0" w:tplc="00DA2010">
      <w:start w:val="1"/>
      <w:numFmt w:val="decimal"/>
      <w:lvlText w:val="(%1)"/>
      <w:lvlJc w:val="left"/>
      <w:pPr>
        <w:ind w:left="810" w:hanging="60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B80041"/>
    <w:multiLevelType w:val="hybridMultilevel"/>
    <w:tmpl w:val="49501800"/>
    <w:lvl w:ilvl="0" w:tplc="1F9643B8">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DA"/>
    <w:rsid w:val="00007BEF"/>
    <w:rsid w:val="00027A41"/>
    <w:rsid w:val="00032F67"/>
    <w:rsid w:val="00050C10"/>
    <w:rsid w:val="00061A8E"/>
    <w:rsid w:val="00063484"/>
    <w:rsid w:val="000958EC"/>
    <w:rsid w:val="00096B56"/>
    <w:rsid w:val="000B21CD"/>
    <w:rsid w:val="000C50A6"/>
    <w:rsid w:val="000C787A"/>
    <w:rsid w:val="000F13FA"/>
    <w:rsid w:val="00113A38"/>
    <w:rsid w:val="001217D3"/>
    <w:rsid w:val="001305FE"/>
    <w:rsid w:val="00176C41"/>
    <w:rsid w:val="00176E24"/>
    <w:rsid w:val="0019186D"/>
    <w:rsid w:val="00195B88"/>
    <w:rsid w:val="001A50A4"/>
    <w:rsid w:val="001B591A"/>
    <w:rsid w:val="001F2175"/>
    <w:rsid w:val="001F3CD0"/>
    <w:rsid w:val="002030C5"/>
    <w:rsid w:val="00211AA7"/>
    <w:rsid w:val="00220BF8"/>
    <w:rsid w:val="002211FC"/>
    <w:rsid w:val="002243CE"/>
    <w:rsid w:val="002542A2"/>
    <w:rsid w:val="002834D7"/>
    <w:rsid w:val="002A163B"/>
    <w:rsid w:val="002C6A74"/>
    <w:rsid w:val="00306E0B"/>
    <w:rsid w:val="00312B1C"/>
    <w:rsid w:val="00365000"/>
    <w:rsid w:val="003756CA"/>
    <w:rsid w:val="00387A4A"/>
    <w:rsid w:val="00393FA6"/>
    <w:rsid w:val="003C0DBE"/>
    <w:rsid w:val="003E09D5"/>
    <w:rsid w:val="003E5865"/>
    <w:rsid w:val="003F1FC2"/>
    <w:rsid w:val="00412CB2"/>
    <w:rsid w:val="00444F3A"/>
    <w:rsid w:val="0045275D"/>
    <w:rsid w:val="00476451"/>
    <w:rsid w:val="0048280E"/>
    <w:rsid w:val="00487833"/>
    <w:rsid w:val="004B1962"/>
    <w:rsid w:val="004C56BB"/>
    <w:rsid w:val="004D5FA5"/>
    <w:rsid w:val="00502897"/>
    <w:rsid w:val="00504BA1"/>
    <w:rsid w:val="00517383"/>
    <w:rsid w:val="00527B6B"/>
    <w:rsid w:val="00562026"/>
    <w:rsid w:val="00595194"/>
    <w:rsid w:val="005A6F64"/>
    <w:rsid w:val="005B59A9"/>
    <w:rsid w:val="005C27B4"/>
    <w:rsid w:val="005C457B"/>
    <w:rsid w:val="005D78E5"/>
    <w:rsid w:val="005E4693"/>
    <w:rsid w:val="005E77E9"/>
    <w:rsid w:val="005F239E"/>
    <w:rsid w:val="00611015"/>
    <w:rsid w:val="00620668"/>
    <w:rsid w:val="00631950"/>
    <w:rsid w:val="006624A5"/>
    <w:rsid w:val="00662DFC"/>
    <w:rsid w:val="00663959"/>
    <w:rsid w:val="0066675F"/>
    <w:rsid w:val="006740D5"/>
    <w:rsid w:val="00692CF8"/>
    <w:rsid w:val="0069366C"/>
    <w:rsid w:val="00697567"/>
    <w:rsid w:val="006C26EB"/>
    <w:rsid w:val="0070648E"/>
    <w:rsid w:val="0070681A"/>
    <w:rsid w:val="00724B29"/>
    <w:rsid w:val="00731601"/>
    <w:rsid w:val="00732B80"/>
    <w:rsid w:val="00734E00"/>
    <w:rsid w:val="00771A30"/>
    <w:rsid w:val="00785472"/>
    <w:rsid w:val="00793676"/>
    <w:rsid w:val="007B27C9"/>
    <w:rsid w:val="007C64F3"/>
    <w:rsid w:val="00813E6F"/>
    <w:rsid w:val="008169F6"/>
    <w:rsid w:val="00821FF2"/>
    <w:rsid w:val="00824BE4"/>
    <w:rsid w:val="00845645"/>
    <w:rsid w:val="008532F8"/>
    <w:rsid w:val="0086018D"/>
    <w:rsid w:val="00870B20"/>
    <w:rsid w:val="00880E09"/>
    <w:rsid w:val="0089125E"/>
    <w:rsid w:val="008A474B"/>
    <w:rsid w:val="008C4E7F"/>
    <w:rsid w:val="008E0BB2"/>
    <w:rsid w:val="00903E42"/>
    <w:rsid w:val="00931C93"/>
    <w:rsid w:val="00947117"/>
    <w:rsid w:val="009641F9"/>
    <w:rsid w:val="009802FB"/>
    <w:rsid w:val="009831AD"/>
    <w:rsid w:val="009C0D68"/>
    <w:rsid w:val="009C71FA"/>
    <w:rsid w:val="009E1D97"/>
    <w:rsid w:val="009E691B"/>
    <w:rsid w:val="009F54F7"/>
    <w:rsid w:val="00A06646"/>
    <w:rsid w:val="00A156D3"/>
    <w:rsid w:val="00A26A0C"/>
    <w:rsid w:val="00A3509C"/>
    <w:rsid w:val="00A568DA"/>
    <w:rsid w:val="00A62241"/>
    <w:rsid w:val="00A65FBB"/>
    <w:rsid w:val="00A849E1"/>
    <w:rsid w:val="00A944D7"/>
    <w:rsid w:val="00AB6E9C"/>
    <w:rsid w:val="00AC345C"/>
    <w:rsid w:val="00AF15F0"/>
    <w:rsid w:val="00B51364"/>
    <w:rsid w:val="00B72E29"/>
    <w:rsid w:val="00B86650"/>
    <w:rsid w:val="00BB2A54"/>
    <w:rsid w:val="00BC7F5D"/>
    <w:rsid w:val="00BE65E5"/>
    <w:rsid w:val="00C31E8B"/>
    <w:rsid w:val="00C66443"/>
    <w:rsid w:val="00C70774"/>
    <w:rsid w:val="00C7720B"/>
    <w:rsid w:val="00C80639"/>
    <w:rsid w:val="00C8518B"/>
    <w:rsid w:val="00CC38B4"/>
    <w:rsid w:val="00CC6767"/>
    <w:rsid w:val="00CC6924"/>
    <w:rsid w:val="00D0603D"/>
    <w:rsid w:val="00D673C5"/>
    <w:rsid w:val="00DA0406"/>
    <w:rsid w:val="00DA0A0E"/>
    <w:rsid w:val="00DA182C"/>
    <w:rsid w:val="00DF2FE5"/>
    <w:rsid w:val="00E06A69"/>
    <w:rsid w:val="00E10B1D"/>
    <w:rsid w:val="00E11E2C"/>
    <w:rsid w:val="00E61950"/>
    <w:rsid w:val="00E72CE3"/>
    <w:rsid w:val="00EB106D"/>
    <w:rsid w:val="00EB3274"/>
    <w:rsid w:val="00EB3AA1"/>
    <w:rsid w:val="00EC1A8C"/>
    <w:rsid w:val="00EE292C"/>
    <w:rsid w:val="00EF0170"/>
    <w:rsid w:val="00F10118"/>
    <w:rsid w:val="00F1447D"/>
    <w:rsid w:val="00F21353"/>
    <w:rsid w:val="00F5337C"/>
    <w:rsid w:val="00F67CD9"/>
    <w:rsid w:val="00F74EBA"/>
    <w:rsid w:val="00F806A0"/>
    <w:rsid w:val="00FA0A27"/>
    <w:rsid w:val="00FA26DD"/>
    <w:rsid w:val="00FB65F6"/>
    <w:rsid w:val="00FD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215A6"/>
  <w15:chartTrackingRefBased/>
  <w15:docId w15:val="{A2C3A7A5-A8CB-4E6F-BD76-8E646338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1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1AD"/>
    <w:rPr>
      <w:rFonts w:asciiTheme="majorHAnsi" w:eastAsiaTheme="majorEastAsia" w:hAnsiTheme="majorHAnsi" w:cstheme="majorBidi"/>
      <w:sz w:val="18"/>
      <w:szCs w:val="18"/>
    </w:rPr>
  </w:style>
  <w:style w:type="table" w:styleId="a5">
    <w:name w:val="Table Grid"/>
    <w:basedOn w:val="a1"/>
    <w:uiPriority w:val="39"/>
    <w:rsid w:val="00DA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ad">
    <w:name w:val="s-head"/>
    <w:basedOn w:val="a"/>
    <w:rsid w:val="00312B1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title16">
    <w:name w:val="title16"/>
    <w:basedOn w:val="a0"/>
    <w:rsid w:val="00312B1C"/>
  </w:style>
  <w:style w:type="paragraph" w:customStyle="1" w:styleId="p">
    <w:name w:val="p"/>
    <w:basedOn w:val="a"/>
    <w:rsid w:val="00312B1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45">
    <w:name w:val="p45"/>
    <w:basedOn w:val="a0"/>
    <w:rsid w:val="00312B1C"/>
  </w:style>
  <w:style w:type="paragraph" w:styleId="a6">
    <w:name w:val="List Paragraph"/>
    <w:basedOn w:val="a"/>
    <w:uiPriority w:val="34"/>
    <w:qFormat/>
    <w:rsid w:val="00980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FFED-476E-4B10-B41B-47FB92DB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拓哉</dc:creator>
  <cp:keywords/>
  <dc:description/>
  <cp:lastModifiedBy>安田 拓也</cp:lastModifiedBy>
  <cp:revision>129</cp:revision>
  <cp:lastPrinted>2024-03-07T05:13:00Z</cp:lastPrinted>
  <dcterms:created xsi:type="dcterms:W3CDTF">2016-01-13T01:59:00Z</dcterms:created>
  <dcterms:modified xsi:type="dcterms:W3CDTF">2024-03-07T05:13:00Z</dcterms:modified>
</cp:coreProperties>
</file>