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23ACF" w14:textId="79FCFFCC" w:rsidR="000712AA" w:rsidRDefault="008A4433" w:rsidP="006D1683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認定農業者に関する</w:t>
      </w:r>
      <w:r w:rsidR="000712AA">
        <w:rPr>
          <w:rFonts w:ascii="ＭＳ ゴシック" w:eastAsia="ＭＳ ゴシック" w:hAnsi="ＭＳ ゴシック" w:hint="eastAsia"/>
          <w:sz w:val="24"/>
          <w:szCs w:val="24"/>
        </w:rPr>
        <w:t>アンケート調査について</w:t>
      </w:r>
    </w:p>
    <w:p w14:paraId="08B6F5C3" w14:textId="77777777" w:rsidR="000712AA" w:rsidRDefault="000712AA" w:rsidP="000712AA">
      <w:pPr>
        <w:rPr>
          <w:rFonts w:ascii="ＭＳ ゴシック" w:eastAsia="ＭＳ ゴシック" w:hAnsi="ＭＳ ゴシック"/>
          <w:sz w:val="24"/>
          <w:szCs w:val="24"/>
        </w:rPr>
      </w:pPr>
    </w:p>
    <w:p w14:paraId="6DFEF628" w14:textId="03A66CF2" w:rsidR="000712AA" w:rsidRPr="00A07AC4" w:rsidRDefault="000712AA" w:rsidP="000712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07AC4">
        <w:rPr>
          <w:rFonts w:ascii="ＭＳ ゴシック" w:eastAsia="ＭＳ ゴシック" w:hAnsi="ＭＳ ゴシック" w:hint="eastAsia"/>
          <w:sz w:val="24"/>
          <w:szCs w:val="24"/>
        </w:rPr>
        <w:t>認定農業者に対</w:t>
      </w:r>
      <w:r w:rsidR="00057E4E">
        <w:rPr>
          <w:rFonts w:ascii="ＭＳ ゴシック" w:eastAsia="ＭＳ ゴシック" w:hAnsi="ＭＳ ゴシック" w:hint="eastAsia"/>
          <w:sz w:val="24"/>
          <w:szCs w:val="24"/>
        </w:rPr>
        <w:t>するアンケート調査については</w:t>
      </w:r>
      <w:r w:rsidR="005D1CDD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A07AC4">
        <w:rPr>
          <w:rFonts w:ascii="ＭＳ ゴシック" w:eastAsia="ＭＳ ゴシック" w:hAnsi="ＭＳ ゴシック" w:hint="eastAsia"/>
          <w:sz w:val="24"/>
          <w:szCs w:val="24"/>
        </w:rPr>
        <w:t>今年度</w:t>
      </w:r>
      <w:r w:rsidR="00034ACE">
        <w:rPr>
          <w:rFonts w:ascii="ＭＳ ゴシック" w:eastAsia="ＭＳ ゴシック" w:hAnsi="ＭＳ ゴシック" w:hint="eastAsia"/>
          <w:sz w:val="24"/>
          <w:szCs w:val="24"/>
        </w:rPr>
        <w:t>から</w:t>
      </w:r>
      <w:r w:rsidRPr="00A07AC4">
        <w:rPr>
          <w:rFonts w:ascii="ＭＳ ゴシック" w:eastAsia="ＭＳ ゴシック" w:hAnsi="ＭＳ ゴシック" w:hint="eastAsia"/>
          <w:sz w:val="24"/>
          <w:szCs w:val="24"/>
        </w:rPr>
        <w:t>紙媒体によるアンケート調査を廃止し、ＱＲコード・農林水産省</w:t>
      </w:r>
      <w:r w:rsidRPr="00A07AC4">
        <w:rPr>
          <w:rFonts w:ascii="ＭＳ ゴシック" w:eastAsia="ＭＳ ゴシック" w:hAnsi="ＭＳ ゴシック"/>
          <w:sz w:val="24"/>
          <w:szCs w:val="24"/>
        </w:rPr>
        <w:t>WEBサイトによる調査・回答のみ</w:t>
      </w:r>
      <w:r w:rsidR="00034ACE"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F223FD">
        <w:rPr>
          <w:rFonts w:ascii="ＭＳ ゴシック" w:eastAsia="ＭＳ ゴシック" w:hAnsi="ＭＳ ゴシック" w:hint="eastAsia"/>
          <w:sz w:val="24"/>
          <w:szCs w:val="24"/>
        </w:rPr>
        <w:t>実施</w:t>
      </w:r>
      <w:r w:rsidR="00034ACE">
        <w:rPr>
          <w:rFonts w:ascii="ＭＳ ゴシック" w:eastAsia="ＭＳ ゴシック" w:hAnsi="ＭＳ ゴシック" w:hint="eastAsia"/>
          <w:sz w:val="24"/>
          <w:szCs w:val="24"/>
        </w:rPr>
        <w:t>となります</w:t>
      </w:r>
      <w:r w:rsidRPr="00A07AC4">
        <w:rPr>
          <w:rFonts w:ascii="ＭＳ ゴシック" w:eastAsia="ＭＳ ゴシック" w:hAnsi="ＭＳ ゴシック"/>
          <w:sz w:val="24"/>
          <w:szCs w:val="24"/>
        </w:rPr>
        <w:t>。</w:t>
      </w:r>
    </w:p>
    <w:p w14:paraId="69363ED6" w14:textId="77DCBC18" w:rsidR="000712AA" w:rsidRPr="00A07AC4" w:rsidRDefault="000712AA" w:rsidP="000712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07AC4">
        <w:rPr>
          <w:rFonts w:ascii="ＭＳ ゴシック" w:eastAsia="ＭＳ ゴシック" w:hAnsi="ＭＳ ゴシック" w:hint="eastAsia"/>
          <w:sz w:val="24"/>
          <w:szCs w:val="24"/>
        </w:rPr>
        <w:t>つきましては、</w:t>
      </w:r>
      <w:r w:rsidR="00695560">
        <w:rPr>
          <w:rFonts w:ascii="ＭＳ ゴシック" w:eastAsia="ＭＳ ゴシック" w:hAnsi="ＭＳ ゴシック" w:hint="eastAsia"/>
          <w:sz w:val="24"/>
          <w:szCs w:val="24"/>
        </w:rPr>
        <w:t>下記の</w:t>
      </w:r>
      <w:r w:rsidRPr="00A07AC4">
        <w:rPr>
          <w:rFonts w:ascii="ＭＳ ゴシック" w:eastAsia="ＭＳ ゴシック" w:hAnsi="ＭＳ ゴシック" w:hint="eastAsia"/>
          <w:sz w:val="24"/>
          <w:szCs w:val="24"/>
        </w:rPr>
        <w:t>ＱＲコードまたは農林水産省</w:t>
      </w:r>
      <w:r w:rsidRPr="00A07AC4">
        <w:rPr>
          <w:rFonts w:ascii="ＭＳ ゴシック" w:eastAsia="ＭＳ ゴシック" w:hAnsi="ＭＳ ゴシック"/>
          <w:sz w:val="24"/>
          <w:szCs w:val="24"/>
        </w:rPr>
        <w:t>WEBサイトURL</w:t>
      </w:r>
      <w:r w:rsidR="00260F70">
        <w:rPr>
          <w:rFonts w:ascii="ＭＳ ゴシック" w:eastAsia="ＭＳ ゴシック" w:hAnsi="ＭＳ ゴシック" w:hint="eastAsia"/>
          <w:sz w:val="24"/>
          <w:szCs w:val="24"/>
        </w:rPr>
        <w:t>より</w:t>
      </w:r>
      <w:r w:rsidR="00D01AC2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Pr="00A07AC4">
        <w:rPr>
          <w:rFonts w:ascii="ＭＳ ゴシック" w:eastAsia="ＭＳ ゴシック" w:hAnsi="ＭＳ ゴシック"/>
          <w:sz w:val="24"/>
          <w:szCs w:val="24"/>
        </w:rPr>
        <w:t>アンケート調査</w:t>
      </w:r>
      <w:r w:rsidR="005D1CDD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5B1C8D">
        <w:rPr>
          <w:rFonts w:ascii="ＭＳ ゴシック" w:eastAsia="ＭＳ ゴシック" w:hAnsi="ＭＳ ゴシック" w:hint="eastAsia"/>
          <w:sz w:val="24"/>
          <w:szCs w:val="24"/>
        </w:rPr>
        <w:t>回答</w:t>
      </w:r>
      <w:r w:rsidRPr="00A07AC4">
        <w:rPr>
          <w:rFonts w:ascii="ＭＳ ゴシック" w:eastAsia="ＭＳ ゴシック" w:hAnsi="ＭＳ ゴシック"/>
          <w:sz w:val="24"/>
          <w:szCs w:val="24"/>
        </w:rPr>
        <w:t>していただきますようお願い</w:t>
      </w:r>
      <w:r w:rsidR="00260F70">
        <w:rPr>
          <w:rFonts w:ascii="ＭＳ ゴシック" w:eastAsia="ＭＳ ゴシック" w:hAnsi="ＭＳ ゴシック" w:hint="eastAsia"/>
          <w:sz w:val="24"/>
          <w:szCs w:val="24"/>
        </w:rPr>
        <w:t>します</w:t>
      </w:r>
      <w:r w:rsidRPr="00A07AC4">
        <w:rPr>
          <w:rFonts w:ascii="ＭＳ ゴシック" w:eastAsia="ＭＳ ゴシック" w:hAnsi="ＭＳ ゴシック"/>
          <w:sz w:val="24"/>
          <w:szCs w:val="24"/>
        </w:rPr>
        <w:t>。</w:t>
      </w:r>
    </w:p>
    <w:p w14:paraId="61157D91" w14:textId="77777777" w:rsidR="000712AA" w:rsidRDefault="000712AA" w:rsidP="000712AA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07AC4">
        <w:rPr>
          <w:rFonts w:ascii="ＭＳ ゴシック" w:eastAsia="ＭＳ ゴシック" w:hAnsi="ＭＳ ゴシック" w:hint="eastAsia"/>
          <w:sz w:val="24"/>
          <w:szCs w:val="24"/>
        </w:rPr>
        <w:t>なお、ＱＲコード・</w:t>
      </w:r>
      <w:r w:rsidRPr="00A07AC4">
        <w:rPr>
          <w:rFonts w:ascii="ＭＳ ゴシック" w:eastAsia="ＭＳ ゴシック" w:hAnsi="ＭＳ ゴシック"/>
          <w:sz w:val="24"/>
          <w:szCs w:val="24"/>
        </w:rPr>
        <w:t>WEBサイトURLは認定農業者の新規、期間満了の種別は問わず共通のものになります。</w:t>
      </w:r>
    </w:p>
    <w:p w14:paraId="107F1E1D" w14:textId="77777777" w:rsidR="001C2703" w:rsidRDefault="001C2703" w:rsidP="000712AA">
      <w:pPr>
        <w:rPr>
          <w:rFonts w:ascii="ＭＳ ゴシック" w:eastAsia="ＭＳ ゴシック" w:hAnsi="ＭＳ ゴシック"/>
          <w:sz w:val="24"/>
          <w:szCs w:val="24"/>
        </w:rPr>
      </w:pPr>
    </w:p>
    <w:p w14:paraId="77B2EA5D" w14:textId="77777777" w:rsidR="001C2703" w:rsidRDefault="001C2703" w:rsidP="000712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【本アンケートの調査対象となる認定農業者について】</w:t>
      </w:r>
    </w:p>
    <w:p w14:paraId="25D5FBF4" w14:textId="77777777" w:rsidR="00F223FD" w:rsidRPr="001C2703" w:rsidRDefault="00057E4E" w:rsidP="00F223FD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・令和７年度に新規</w:t>
      </w:r>
      <w:r w:rsidR="00F223FD">
        <w:rPr>
          <w:rFonts w:ascii="ＭＳ ゴシック" w:eastAsia="ＭＳ ゴシック" w:hAnsi="ＭＳ ゴシック" w:hint="eastAsia"/>
          <w:sz w:val="24"/>
          <w:szCs w:val="24"/>
        </w:rPr>
        <w:t>認定を受けられた認定農業者</w:t>
      </w:r>
      <w:r>
        <w:rPr>
          <w:rFonts w:ascii="ＭＳ ゴシック" w:eastAsia="ＭＳ ゴシック" w:hAnsi="ＭＳ ゴシック" w:hint="eastAsia"/>
          <w:sz w:val="24"/>
          <w:szCs w:val="24"/>
        </w:rPr>
        <w:t>（※）</w:t>
      </w:r>
    </w:p>
    <w:p w14:paraId="1D2F9762" w14:textId="77777777" w:rsidR="000712AA" w:rsidRDefault="001C2703" w:rsidP="001C2703">
      <w:pPr>
        <w:ind w:leftChars="100" w:left="450" w:hangingChars="100" w:hanging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1C2703">
        <w:rPr>
          <w:rFonts w:ascii="ＭＳ ゴシック" w:eastAsia="ＭＳ ゴシック" w:hAnsi="ＭＳ ゴシック" w:hint="eastAsia"/>
          <w:sz w:val="24"/>
          <w:szCs w:val="24"/>
        </w:rPr>
        <w:t>令和７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年度に農業経営改善計画の有効期間（５年間）の終期を迎えた認定農業者</w:t>
      </w:r>
    </w:p>
    <w:p w14:paraId="45CF58FA" w14:textId="77777777" w:rsidR="001C2703" w:rsidRDefault="00057E4E" w:rsidP="000712A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（※）更新による再認定は含まない。</w:t>
      </w:r>
    </w:p>
    <w:p w14:paraId="788E0E7E" w14:textId="77777777" w:rsidR="000712AA" w:rsidRDefault="000712AA" w:rsidP="000712AA">
      <w:pPr>
        <w:rPr>
          <w:rFonts w:ascii="ＭＳ ゴシック" w:eastAsia="ＭＳ ゴシック" w:hAnsi="ＭＳ ゴシック"/>
          <w:sz w:val="24"/>
          <w:szCs w:val="24"/>
        </w:rPr>
      </w:pPr>
    </w:p>
    <w:p w14:paraId="4CA09333" w14:textId="39DA217F" w:rsidR="00034ACE" w:rsidRDefault="00034ACE" w:rsidP="000712AA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5976"/>
      </w:tblGrid>
      <w:tr w:rsidR="00034ACE" w14:paraId="40FD4703" w14:textId="77777777" w:rsidTr="00034ACE">
        <w:tc>
          <w:tcPr>
            <w:tcW w:w="2689" w:type="dxa"/>
          </w:tcPr>
          <w:p w14:paraId="04912B5D" w14:textId="19106402" w:rsidR="00034ACE" w:rsidRDefault="00034ACE" w:rsidP="0017430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【QRコード】</w:t>
            </w:r>
          </w:p>
        </w:tc>
        <w:tc>
          <w:tcPr>
            <w:tcW w:w="5805" w:type="dxa"/>
          </w:tcPr>
          <w:p w14:paraId="50394AF4" w14:textId="56A93BEA" w:rsidR="00034ACE" w:rsidRDefault="00034ACE" w:rsidP="0017430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【農林水産省WEBサイト】</w:t>
            </w:r>
          </w:p>
        </w:tc>
      </w:tr>
      <w:tr w:rsidR="00034ACE" w14:paraId="1D7702B5" w14:textId="77777777" w:rsidTr="00034ACE">
        <w:tc>
          <w:tcPr>
            <w:tcW w:w="2689" w:type="dxa"/>
          </w:tcPr>
          <w:p w14:paraId="5B7DF333" w14:textId="2A084196" w:rsidR="00034ACE" w:rsidRDefault="00034ACE" w:rsidP="00174300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w:drawing>
                <wp:inline distT="0" distB="0" distL="0" distR="0" wp14:anchorId="19C8DCBB" wp14:editId="0D6A1EDD">
                  <wp:extent cx="1133475" cy="1133475"/>
                  <wp:effectExtent l="0" t="0" r="9525" b="9525"/>
                  <wp:docPr id="1" name="図 1" descr="C:\Users\R07030233\AppData\Local\Microsoft\Windows\INetCache\Content.Word\05_アンケート案内　二次元コード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R07030233\AppData\Local\Microsoft\Windows\INetCache\Content.Word\05_アンケート案内　二次元コード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5" w:type="dxa"/>
          </w:tcPr>
          <w:p w14:paraId="5EE173B9" w14:textId="5419F922" w:rsidR="00174300" w:rsidRDefault="00174300" w:rsidP="000712AA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hyperlink r:id="rId7" w:history="1">
              <w:r w:rsidRPr="00213DF7">
                <w:rPr>
                  <w:rStyle w:val="a8"/>
                  <w:rFonts w:ascii="ＭＳ ゴシック" w:eastAsia="ＭＳ ゴシック" w:hAnsi="ＭＳ ゴシック"/>
                  <w:sz w:val="24"/>
                  <w:szCs w:val="24"/>
                </w:rPr>
                <w:t>https://www.maff.go.jp/j/kobetu_ninaite/n_seido/</w:t>
              </w:r>
            </w:hyperlink>
          </w:p>
          <w:p w14:paraId="09E7D22F" w14:textId="06C56C89" w:rsidR="00034ACE" w:rsidRDefault="00034ACE" w:rsidP="000712AA">
            <w:pPr>
              <w:rPr>
                <w:rFonts w:ascii="ＭＳ ゴシック" w:eastAsia="ＭＳ ゴシック" w:hAnsi="ＭＳ ゴシック" w:hint="eastAsia"/>
                <w:sz w:val="24"/>
                <w:szCs w:val="24"/>
              </w:rPr>
            </w:pPr>
            <w:r w:rsidRPr="001C550B">
              <w:rPr>
                <w:rFonts w:ascii="ＭＳ ゴシック" w:eastAsia="ＭＳ ゴシック" w:hAnsi="ＭＳ ゴシック"/>
                <w:sz w:val="24"/>
                <w:szCs w:val="24"/>
              </w:rPr>
              <w:t>survey.html</w:t>
            </w:r>
          </w:p>
        </w:tc>
      </w:tr>
    </w:tbl>
    <w:p w14:paraId="6F26187C" w14:textId="77777777" w:rsidR="001C550B" w:rsidRPr="000712AA" w:rsidRDefault="001C550B" w:rsidP="000712AA"/>
    <w:sectPr w:rsidR="001C550B" w:rsidRPr="000712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7DC86" w14:textId="77777777" w:rsidR="001C2703" w:rsidRDefault="001C2703" w:rsidP="001C2703">
      <w:r>
        <w:separator/>
      </w:r>
    </w:p>
  </w:endnote>
  <w:endnote w:type="continuationSeparator" w:id="0">
    <w:p w14:paraId="5C45918B" w14:textId="77777777" w:rsidR="001C2703" w:rsidRDefault="001C2703" w:rsidP="001C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90687" w14:textId="77777777" w:rsidR="001C2703" w:rsidRDefault="001C2703" w:rsidP="001C2703">
      <w:r>
        <w:separator/>
      </w:r>
    </w:p>
  </w:footnote>
  <w:footnote w:type="continuationSeparator" w:id="0">
    <w:p w14:paraId="13ED7F5C" w14:textId="77777777" w:rsidR="001C2703" w:rsidRDefault="001C2703" w:rsidP="001C2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50B"/>
    <w:rsid w:val="00034ACE"/>
    <w:rsid w:val="00040C80"/>
    <w:rsid w:val="00057E4E"/>
    <w:rsid w:val="000712AA"/>
    <w:rsid w:val="000F5512"/>
    <w:rsid w:val="00174300"/>
    <w:rsid w:val="001C2703"/>
    <w:rsid w:val="001C550B"/>
    <w:rsid w:val="00260F70"/>
    <w:rsid w:val="002B7CA4"/>
    <w:rsid w:val="003444AE"/>
    <w:rsid w:val="005B1C8D"/>
    <w:rsid w:val="005D1CDD"/>
    <w:rsid w:val="00695560"/>
    <w:rsid w:val="006D1683"/>
    <w:rsid w:val="008A4433"/>
    <w:rsid w:val="00A07AC4"/>
    <w:rsid w:val="00BB2AF2"/>
    <w:rsid w:val="00D01AC2"/>
    <w:rsid w:val="00E445AB"/>
    <w:rsid w:val="00F223FD"/>
    <w:rsid w:val="00F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75290A"/>
  <w15:chartTrackingRefBased/>
  <w15:docId w15:val="{8B2D304F-B748-40B0-AB31-76ECE5520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2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C2703"/>
  </w:style>
  <w:style w:type="paragraph" w:styleId="a5">
    <w:name w:val="footer"/>
    <w:basedOn w:val="a"/>
    <w:link w:val="a6"/>
    <w:uiPriority w:val="99"/>
    <w:unhideWhenUsed/>
    <w:rsid w:val="001C2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C2703"/>
  </w:style>
  <w:style w:type="table" w:styleId="a7">
    <w:name w:val="Table Grid"/>
    <w:basedOn w:val="a1"/>
    <w:uiPriority w:val="39"/>
    <w:rsid w:val="00034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7430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74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aff.go.jp/j/kobetu_ninaite/n_sei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R07030233</dc:creator>
  <cp:keywords/>
  <dc:description/>
  <cp:lastModifiedBy>菊 康一郎</cp:lastModifiedBy>
  <cp:revision>4</cp:revision>
  <cp:lastPrinted>2025-07-14T01:15:00Z</cp:lastPrinted>
  <dcterms:created xsi:type="dcterms:W3CDTF">2025-07-14T01:14:00Z</dcterms:created>
  <dcterms:modified xsi:type="dcterms:W3CDTF">2025-07-14T10:00:00Z</dcterms:modified>
</cp:coreProperties>
</file>